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8"/>
          <w:szCs w:val="28"/>
        </w:rPr>
      </w:pPr>
      <w:r w:rsidRPr="00B1786A">
        <w:rPr>
          <w:rFonts w:ascii="Times New Roman" w:hAnsi="Times New Roman" w:cs="Times New Roman"/>
          <w:b/>
          <w:bCs/>
          <w:color w:val="000000"/>
          <w:sz w:val="28"/>
          <w:szCs w:val="28"/>
        </w:rPr>
        <w:t>Государственное бюджетное учреждение</w:t>
      </w: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8"/>
          <w:szCs w:val="28"/>
        </w:rPr>
      </w:pPr>
      <w:r w:rsidRPr="00B1786A">
        <w:rPr>
          <w:rFonts w:ascii="Times New Roman" w:hAnsi="Times New Roman" w:cs="Times New Roman"/>
          <w:b/>
          <w:bCs/>
          <w:color w:val="000000"/>
          <w:sz w:val="28"/>
          <w:szCs w:val="28"/>
        </w:rPr>
        <w:t>«</w:t>
      </w:r>
      <w:proofErr w:type="spellStart"/>
      <w:r w:rsidRPr="00B1786A">
        <w:rPr>
          <w:rFonts w:ascii="Times New Roman" w:hAnsi="Times New Roman" w:cs="Times New Roman"/>
          <w:b/>
          <w:bCs/>
          <w:color w:val="000000"/>
          <w:sz w:val="28"/>
          <w:szCs w:val="28"/>
        </w:rPr>
        <w:t>Зейский</w:t>
      </w:r>
      <w:proofErr w:type="spellEnd"/>
      <w:r w:rsidRPr="00B1786A">
        <w:rPr>
          <w:rFonts w:ascii="Times New Roman" w:hAnsi="Times New Roman" w:cs="Times New Roman"/>
          <w:b/>
          <w:bCs/>
          <w:color w:val="000000"/>
          <w:sz w:val="28"/>
          <w:szCs w:val="28"/>
        </w:rPr>
        <w:t xml:space="preserve"> комплексный центр социального обслуживания населения</w:t>
      </w: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8"/>
          <w:szCs w:val="28"/>
        </w:rPr>
      </w:pPr>
      <w:r w:rsidRPr="00B1786A">
        <w:rPr>
          <w:rFonts w:ascii="Times New Roman" w:hAnsi="Times New Roman" w:cs="Times New Roman"/>
          <w:b/>
          <w:bCs/>
          <w:color w:val="000000"/>
          <w:sz w:val="28"/>
          <w:szCs w:val="28"/>
        </w:rPr>
        <w:t>«Родник»</w:t>
      </w: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pacing w:after="0"/>
        <w:ind w:left="180" w:firstLine="1260"/>
        <w:jc w:val="right"/>
        <w:rPr>
          <w:rFonts w:ascii="Times New Roman" w:hAnsi="Times New Roman" w:cs="Times New Roman"/>
          <w:sz w:val="24"/>
          <w:szCs w:val="24"/>
        </w:rPr>
      </w:pPr>
      <w:r w:rsidRPr="00B1786A">
        <w:rPr>
          <w:rFonts w:ascii="Times New Roman" w:hAnsi="Times New Roman" w:cs="Times New Roman"/>
          <w:sz w:val="24"/>
          <w:szCs w:val="24"/>
        </w:rPr>
        <w:t>УТВЕРЖДЕНО</w:t>
      </w:r>
    </w:p>
    <w:p w:rsidR="00B1786A" w:rsidRPr="00B1786A" w:rsidRDefault="00B1786A" w:rsidP="00B1786A">
      <w:pPr>
        <w:shd w:val="clear" w:color="auto" w:fill="FFFFFF"/>
        <w:spacing w:after="0"/>
        <w:ind w:left="5103"/>
        <w:jc w:val="right"/>
        <w:rPr>
          <w:rFonts w:ascii="Times New Roman" w:hAnsi="Times New Roman" w:cs="Times New Roman"/>
          <w:spacing w:val="-6"/>
          <w:sz w:val="24"/>
          <w:szCs w:val="24"/>
        </w:rPr>
      </w:pPr>
      <w:r w:rsidRPr="00B1786A">
        <w:rPr>
          <w:rFonts w:ascii="Times New Roman" w:hAnsi="Times New Roman" w:cs="Times New Roman"/>
          <w:spacing w:val="-6"/>
          <w:sz w:val="24"/>
          <w:szCs w:val="24"/>
        </w:rPr>
        <w:t>Приказом по ГБУ Амурской области</w:t>
      </w:r>
    </w:p>
    <w:p w:rsidR="00B1786A" w:rsidRPr="00B1786A" w:rsidRDefault="00B1786A" w:rsidP="00B1786A">
      <w:pPr>
        <w:shd w:val="clear" w:color="auto" w:fill="FFFFFF"/>
        <w:spacing w:after="0"/>
        <w:ind w:left="5103"/>
        <w:jc w:val="right"/>
        <w:rPr>
          <w:rFonts w:ascii="Times New Roman" w:hAnsi="Times New Roman" w:cs="Times New Roman"/>
          <w:spacing w:val="-6"/>
          <w:sz w:val="24"/>
          <w:szCs w:val="24"/>
        </w:rPr>
      </w:pPr>
      <w:proofErr w:type="spellStart"/>
      <w:r w:rsidRPr="00B1786A">
        <w:rPr>
          <w:rFonts w:ascii="Times New Roman" w:hAnsi="Times New Roman" w:cs="Times New Roman"/>
          <w:spacing w:val="-6"/>
          <w:sz w:val="24"/>
          <w:szCs w:val="24"/>
        </w:rPr>
        <w:t>Зейский</w:t>
      </w:r>
      <w:proofErr w:type="spellEnd"/>
      <w:r w:rsidRPr="00B1786A">
        <w:rPr>
          <w:rFonts w:ascii="Times New Roman" w:hAnsi="Times New Roman" w:cs="Times New Roman"/>
          <w:spacing w:val="-6"/>
          <w:sz w:val="24"/>
          <w:szCs w:val="24"/>
        </w:rPr>
        <w:t xml:space="preserve"> КЦСОН «Родник»</w:t>
      </w:r>
    </w:p>
    <w:p w:rsidR="00B1786A" w:rsidRPr="00B1786A" w:rsidRDefault="00B1786A" w:rsidP="00B1786A">
      <w:pPr>
        <w:shd w:val="clear" w:color="auto" w:fill="FFFFFF"/>
        <w:spacing w:after="0"/>
        <w:ind w:left="5103"/>
        <w:jc w:val="right"/>
        <w:rPr>
          <w:rFonts w:ascii="Times New Roman" w:hAnsi="Times New Roman" w:cs="Times New Roman"/>
          <w:spacing w:val="-6"/>
          <w:sz w:val="24"/>
          <w:szCs w:val="24"/>
        </w:rPr>
      </w:pPr>
      <w:r w:rsidRPr="00B1786A">
        <w:rPr>
          <w:rFonts w:ascii="Times New Roman" w:hAnsi="Times New Roman" w:cs="Times New Roman"/>
          <w:spacing w:val="-6"/>
          <w:sz w:val="24"/>
          <w:szCs w:val="24"/>
        </w:rPr>
        <w:t xml:space="preserve">от </w:t>
      </w:r>
      <w:r w:rsidR="00BF34AC">
        <w:rPr>
          <w:rFonts w:ascii="Times New Roman" w:hAnsi="Times New Roman" w:cs="Times New Roman"/>
          <w:spacing w:val="-6"/>
          <w:sz w:val="24"/>
          <w:szCs w:val="24"/>
        </w:rPr>
        <w:t>0</w:t>
      </w:r>
      <w:r w:rsidR="00DB6657">
        <w:rPr>
          <w:rFonts w:ascii="Times New Roman" w:hAnsi="Times New Roman" w:cs="Times New Roman"/>
          <w:spacing w:val="-6"/>
          <w:sz w:val="24"/>
          <w:szCs w:val="24"/>
        </w:rPr>
        <w:t>8</w:t>
      </w:r>
      <w:r w:rsidR="00D3386F">
        <w:rPr>
          <w:rFonts w:ascii="Times New Roman" w:hAnsi="Times New Roman" w:cs="Times New Roman"/>
          <w:spacing w:val="-6"/>
          <w:sz w:val="24"/>
          <w:szCs w:val="24"/>
        </w:rPr>
        <w:t>.</w:t>
      </w:r>
      <w:r w:rsidR="00BF34AC">
        <w:rPr>
          <w:rFonts w:ascii="Times New Roman" w:hAnsi="Times New Roman" w:cs="Times New Roman"/>
          <w:spacing w:val="-6"/>
          <w:sz w:val="24"/>
          <w:szCs w:val="24"/>
        </w:rPr>
        <w:t>0</w:t>
      </w:r>
      <w:r w:rsidR="00DB6657">
        <w:rPr>
          <w:rFonts w:ascii="Times New Roman" w:hAnsi="Times New Roman" w:cs="Times New Roman"/>
          <w:spacing w:val="-6"/>
          <w:sz w:val="24"/>
          <w:szCs w:val="24"/>
        </w:rPr>
        <w:t>6</w:t>
      </w:r>
      <w:r w:rsidRPr="00B1786A">
        <w:rPr>
          <w:rFonts w:ascii="Times New Roman" w:hAnsi="Times New Roman" w:cs="Times New Roman"/>
          <w:spacing w:val="-6"/>
          <w:sz w:val="24"/>
          <w:szCs w:val="24"/>
        </w:rPr>
        <w:t>.202</w:t>
      </w:r>
      <w:r w:rsidR="00BF34AC">
        <w:rPr>
          <w:rFonts w:ascii="Times New Roman" w:hAnsi="Times New Roman" w:cs="Times New Roman"/>
          <w:spacing w:val="-6"/>
          <w:sz w:val="24"/>
          <w:szCs w:val="24"/>
        </w:rPr>
        <w:t>3</w:t>
      </w:r>
      <w:r w:rsidRPr="00B1786A">
        <w:rPr>
          <w:rFonts w:ascii="Times New Roman" w:hAnsi="Times New Roman" w:cs="Times New Roman"/>
          <w:spacing w:val="-6"/>
          <w:sz w:val="24"/>
          <w:szCs w:val="24"/>
        </w:rPr>
        <w:t xml:space="preserve"> года № </w:t>
      </w:r>
      <w:r w:rsidR="00DB6657">
        <w:rPr>
          <w:rFonts w:ascii="Times New Roman" w:hAnsi="Times New Roman" w:cs="Times New Roman"/>
          <w:spacing w:val="-6"/>
          <w:sz w:val="24"/>
          <w:szCs w:val="24"/>
        </w:rPr>
        <w:t>259</w:t>
      </w:r>
      <w:r w:rsidRPr="00B1786A">
        <w:rPr>
          <w:rFonts w:ascii="Times New Roman" w:hAnsi="Times New Roman" w:cs="Times New Roman"/>
          <w:spacing w:val="-6"/>
          <w:sz w:val="24"/>
          <w:szCs w:val="24"/>
        </w:rPr>
        <w:t>- од</w:t>
      </w: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6"/>
          <w:szCs w:val="26"/>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6"/>
          <w:szCs w:val="26"/>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6"/>
          <w:szCs w:val="26"/>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6"/>
          <w:szCs w:val="26"/>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6"/>
          <w:szCs w:val="26"/>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6"/>
          <w:szCs w:val="26"/>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sz w:val="28"/>
          <w:szCs w:val="28"/>
        </w:rPr>
      </w:pPr>
      <w:r w:rsidRPr="00B1786A">
        <w:rPr>
          <w:rFonts w:ascii="Times New Roman" w:hAnsi="Times New Roman" w:cs="Times New Roman"/>
          <w:b/>
          <w:bCs/>
          <w:color w:val="000000"/>
          <w:sz w:val="28"/>
          <w:szCs w:val="28"/>
        </w:rPr>
        <w:t>ПОЛОЖЕНИЕ</w:t>
      </w:r>
    </w:p>
    <w:p w:rsidR="00B1786A" w:rsidRDefault="00B1786A" w:rsidP="00B1786A">
      <w:pPr>
        <w:spacing w:after="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о Школе ухода </w:t>
      </w:r>
    </w:p>
    <w:p w:rsidR="00BF34AC" w:rsidRDefault="00BF34AC" w:rsidP="00B1786A">
      <w:pPr>
        <w:shd w:val="clear" w:color="auto" w:fill="FFFFFF"/>
        <w:autoSpaceDE w:val="0"/>
        <w:autoSpaceDN w:val="0"/>
        <w:adjustRightInd w:val="0"/>
        <w:spacing w:after="0"/>
        <w:jc w:val="center"/>
        <w:rPr>
          <w:rFonts w:ascii="Times New Roman" w:hAnsi="Times New Roman" w:cs="Times New Roman"/>
          <w:b/>
          <w:bCs/>
          <w:color w:val="000000"/>
          <w:sz w:val="28"/>
          <w:szCs w:val="28"/>
        </w:rPr>
      </w:pP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8"/>
          <w:szCs w:val="28"/>
        </w:rPr>
      </w:pPr>
      <w:r w:rsidRPr="00B1786A">
        <w:rPr>
          <w:rFonts w:ascii="Times New Roman" w:hAnsi="Times New Roman" w:cs="Times New Roman"/>
          <w:b/>
          <w:bCs/>
          <w:color w:val="000000"/>
          <w:sz w:val="28"/>
          <w:szCs w:val="28"/>
        </w:rPr>
        <w:t xml:space="preserve">ГБУ Амурской области </w:t>
      </w:r>
      <w:r w:rsidR="00BF34AC">
        <w:rPr>
          <w:rFonts w:ascii="Times New Roman" w:hAnsi="Times New Roman" w:cs="Times New Roman"/>
          <w:b/>
          <w:bCs/>
          <w:color w:val="000000"/>
          <w:sz w:val="28"/>
          <w:szCs w:val="28"/>
        </w:rPr>
        <w:t>«</w:t>
      </w:r>
      <w:proofErr w:type="spellStart"/>
      <w:r w:rsidRPr="00B1786A">
        <w:rPr>
          <w:rFonts w:ascii="Times New Roman" w:hAnsi="Times New Roman" w:cs="Times New Roman"/>
          <w:b/>
          <w:bCs/>
          <w:color w:val="000000"/>
          <w:sz w:val="28"/>
          <w:szCs w:val="28"/>
        </w:rPr>
        <w:t>Зейский</w:t>
      </w:r>
      <w:proofErr w:type="spellEnd"/>
      <w:r w:rsidRPr="00B1786A">
        <w:rPr>
          <w:rFonts w:ascii="Times New Roman" w:hAnsi="Times New Roman" w:cs="Times New Roman"/>
          <w:b/>
          <w:bCs/>
          <w:color w:val="000000"/>
          <w:sz w:val="28"/>
          <w:szCs w:val="28"/>
        </w:rPr>
        <w:t xml:space="preserve"> КЦСОН «Родник»</w:t>
      </w:r>
    </w:p>
    <w:p w:rsidR="00B1786A" w:rsidRPr="00B1786A" w:rsidRDefault="00B1786A" w:rsidP="00B1786A">
      <w:pPr>
        <w:shd w:val="clear" w:color="auto" w:fill="FFFFFF"/>
        <w:autoSpaceDE w:val="0"/>
        <w:autoSpaceDN w:val="0"/>
        <w:adjustRightInd w:val="0"/>
        <w:spacing w:after="0"/>
        <w:jc w:val="center"/>
        <w:rPr>
          <w:rFonts w:ascii="Times New Roman" w:hAnsi="Times New Roman" w:cs="Times New Roman"/>
          <w:b/>
          <w:bCs/>
          <w:color w:val="000000"/>
          <w:sz w:val="28"/>
          <w:szCs w:val="28"/>
        </w:rPr>
      </w:pPr>
    </w:p>
    <w:p w:rsidR="00B1786A" w:rsidRPr="00B1786A" w:rsidRDefault="00B1786A" w:rsidP="00B1786A">
      <w:pPr>
        <w:spacing w:after="0"/>
        <w:jc w:val="center"/>
        <w:rPr>
          <w:rFonts w:ascii="Times New Roman" w:hAnsi="Times New Roman" w:cs="Times New Roman"/>
          <w:color w:val="000000"/>
          <w:sz w:val="28"/>
          <w:szCs w:val="28"/>
        </w:rPr>
      </w:pPr>
    </w:p>
    <w:p w:rsidR="00B1786A" w:rsidRPr="00B1786A" w:rsidRDefault="00B1786A" w:rsidP="00B1786A">
      <w:pPr>
        <w:spacing w:after="0"/>
        <w:jc w:val="center"/>
        <w:rPr>
          <w:rFonts w:ascii="Times New Roman" w:hAnsi="Times New Roman" w:cs="Times New Roman"/>
          <w:color w:val="000000"/>
          <w:sz w:val="28"/>
          <w:szCs w:val="28"/>
        </w:rPr>
      </w:pPr>
    </w:p>
    <w:p w:rsidR="00B1786A" w:rsidRPr="00B1786A" w:rsidRDefault="00B1786A" w:rsidP="00B1786A">
      <w:pPr>
        <w:spacing w:after="0"/>
        <w:jc w:val="center"/>
        <w:rPr>
          <w:rFonts w:ascii="Times New Roman" w:hAnsi="Times New Roman" w:cs="Times New Roman"/>
          <w:color w:val="000000"/>
        </w:rPr>
      </w:pPr>
    </w:p>
    <w:p w:rsidR="00B1786A" w:rsidRPr="00B1786A" w:rsidRDefault="00B1786A" w:rsidP="00B1786A">
      <w:pPr>
        <w:spacing w:after="0"/>
        <w:ind w:left="426" w:hanging="426"/>
        <w:jc w:val="center"/>
        <w:rPr>
          <w:rFonts w:ascii="Times New Roman" w:hAnsi="Times New Roman" w:cs="Times New Roman"/>
          <w:b/>
          <w:i/>
        </w:rPr>
      </w:pPr>
    </w:p>
    <w:p w:rsidR="00B1786A" w:rsidRPr="00B1786A" w:rsidRDefault="00B1786A" w:rsidP="00B1786A">
      <w:pPr>
        <w:spacing w:after="0"/>
        <w:ind w:left="426" w:hanging="426"/>
        <w:jc w:val="center"/>
        <w:rPr>
          <w:rFonts w:ascii="Times New Roman" w:hAnsi="Times New Roman" w:cs="Times New Roman"/>
        </w:rPr>
      </w:pPr>
    </w:p>
    <w:p w:rsidR="00B1786A" w:rsidRPr="00B1786A" w:rsidRDefault="00B1786A" w:rsidP="00B1786A">
      <w:pPr>
        <w:spacing w:after="0"/>
        <w:ind w:left="426" w:hanging="426"/>
        <w:jc w:val="center"/>
        <w:rPr>
          <w:rFonts w:ascii="Times New Roman" w:hAnsi="Times New Roman" w:cs="Times New Roman"/>
        </w:rPr>
      </w:pPr>
    </w:p>
    <w:p w:rsidR="00B1786A" w:rsidRPr="00B1786A" w:rsidRDefault="00B1786A" w:rsidP="00B1786A">
      <w:pPr>
        <w:spacing w:after="0"/>
        <w:ind w:left="426" w:hanging="426"/>
        <w:jc w:val="center"/>
        <w:rPr>
          <w:rFonts w:ascii="Times New Roman" w:hAnsi="Times New Roman" w:cs="Times New Roman"/>
        </w:rPr>
      </w:pPr>
    </w:p>
    <w:p w:rsidR="00B1786A" w:rsidRPr="00B1786A" w:rsidRDefault="00B1786A" w:rsidP="00B1786A">
      <w:pPr>
        <w:spacing w:after="0"/>
        <w:ind w:left="426" w:hanging="426"/>
        <w:jc w:val="center"/>
        <w:rPr>
          <w:rFonts w:ascii="Times New Roman" w:hAnsi="Times New Roman" w:cs="Times New Roman"/>
        </w:rPr>
      </w:pPr>
    </w:p>
    <w:p w:rsidR="00B1786A" w:rsidRPr="00B1786A" w:rsidRDefault="00B1786A" w:rsidP="00B1786A">
      <w:pPr>
        <w:spacing w:after="0"/>
        <w:jc w:val="center"/>
        <w:rPr>
          <w:rFonts w:ascii="Times New Roman" w:hAnsi="Times New Roman" w:cs="Times New Roman"/>
        </w:rPr>
      </w:pPr>
    </w:p>
    <w:p w:rsidR="00B1786A" w:rsidRPr="00B1786A" w:rsidRDefault="00B1786A" w:rsidP="00B1786A">
      <w:pPr>
        <w:spacing w:after="0"/>
        <w:ind w:left="426" w:hanging="426"/>
        <w:jc w:val="center"/>
        <w:rPr>
          <w:rFonts w:ascii="Times New Roman" w:hAnsi="Times New Roman" w:cs="Times New Roman"/>
        </w:rPr>
      </w:pPr>
    </w:p>
    <w:p w:rsidR="00B1786A" w:rsidRPr="00B1786A" w:rsidRDefault="00B1786A" w:rsidP="00B1786A">
      <w:pPr>
        <w:spacing w:after="0"/>
        <w:jc w:val="center"/>
        <w:rPr>
          <w:rFonts w:ascii="Times New Roman" w:hAnsi="Times New Roman" w:cs="Times New Roman"/>
          <w:b/>
        </w:rPr>
      </w:pPr>
    </w:p>
    <w:p w:rsidR="00B1786A" w:rsidRPr="00B1786A" w:rsidRDefault="00B1786A" w:rsidP="00B1786A">
      <w:pPr>
        <w:spacing w:after="0"/>
        <w:jc w:val="center"/>
        <w:rPr>
          <w:rFonts w:ascii="Times New Roman" w:hAnsi="Times New Roman" w:cs="Times New Roman"/>
          <w:sz w:val="24"/>
          <w:szCs w:val="24"/>
        </w:rPr>
      </w:pPr>
      <w:r w:rsidRPr="00B1786A">
        <w:rPr>
          <w:rFonts w:ascii="Times New Roman" w:hAnsi="Times New Roman" w:cs="Times New Roman"/>
          <w:sz w:val="24"/>
          <w:szCs w:val="24"/>
        </w:rPr>
        <w:t>202</w:t>
      </w:r>
      <w:r w:rsidR="00BF34AC">
        <w:rPr>
          <w:rFonts w:ascii="Times New Roman" w:hAnsi="Times New Roman" w:cs="Times New Roman"/>
          <w:sz w:val="24"/>
          <w:szCs w:val="24"/>
        </w:rPr>
        <w:t>3</w:t>
      </w:r>
      <w:r>
        <w:rPr>
          <w:rFonts w:ascii="Times New Roman" w:hAnsi="Times New Roman" w:cs="Times New Roman"/>
          <w:sz w:val="24"/>
          <w:szCs w:val="24"/>
        </w:rPr>
        <w:t>г.</w:t>
      </w:r>
    </w:p>
    <w:p w:rsidR="00B1786A" w:rsidRPr="00B1786A" w:rsidRDefault="00B1786A" w:rsidP="00B1786A">
      <w:pPr>
        <w:spacing w:after="0"/>
        <w:jc w:val="center"/>
        <w:rPr>
          <w:rFonts w:ascii="Times New Roman" w:hAnsi="Times New Roman" w:cs="Times New Roman"/>
          <w:sz w:val="24"/>
          <w:szCs w:val="24"/>
        </w:rPr>
      </w:pPr>
      <w:r w:rsidRPr="00B1786A">
        <w:rPr>
          <w:rFonts w:ascii="Times New Roman" w:hAnsi="Times New Roman" w:cs="Times New Roman"/>
          <w:sz w:val="24"/>
          <w:szCs w:val="24"/>
        </w:rPr>
        <w:t xml:space="preserve">г. </w:t>
      </w:r>
      <w:proofErr w:type="spellStart"/>
      <w:r w:rsidRPr="00B1786A">
        <w:rPr>
          <w:rFonts w:ascii="Times New Roman" w:hAnsi="Times New Roman" w:cs="Times New Roman"/>
          <w:sz w:val="24"/>
          <w:szCs w:val="24"/>
        </w:rPr>
        <w:t>Зея</w:t>
      </w:r>
      <w:proofErr w:type="spellEnd"/>
    </w:p>
    <w:p w:rsidR="0042309D" w:rsidRDefault="00B1786A" w:rsidP="001336E3">
      <w:pPr>
        <w:spacing w:after="0"/>
        <w:jc w:val="center"/>
        <w:rPr>
          <w:rFonts w:ascii="Times New Roman" w:eastAsia="Times New Roman" w:hAnsi="Times New Roman" w:cs="Times New Roman"/>
          <w:b/>
          <w:sz w:val="24"/>
        </w:rPr>
      </w:pPr>
      <w:r>
        <w:br w:type="page"/>
      </w:r>
      <w:r w:rsidR="00B729CB">
        <w:rPr>
          <w:rFonts w:ascii="Times New Roman" w:eastAsia="Times New Roman" w:hAnsi="Times New Roman" w:cs="Times New Roman"/>
          <w:b/>
          <w:sz w:val="24"/>
        </w:rPr>
        <w:lastRenderedPageBreak/>
        <w:t xml:space="preserve">1. </w:t>
      </w:r>
      <w:r w:rsidR="007B2ECC">
        <w:rPr>
          <w:rFonts w:ascii="Times New Roman" w:eastAsia="Times New Roman" w:hAnsi="Times New Roman" w:cs="Times New Roman"/>
          <w:b/>
          <w:sz w:val="24"/>
        </w:rPr>
        <w:t>Общие положения</w:t>
      </w:r>
    </w:p>
    <w:p w:rsidR="00221A5A" w:rsidRDefault="007B2ECC" w:rsidP="00221A5A">
      <w:pPr>
        <w:spacing w:after="0" w:line="240" w:lineRule="auto"/>
        <w:ind w:firstLine="567"/>
        <w:jc w:val="both"/>
        <w:rPr>
          <w:rFonts w:ascii="Times New Roman" w:hAnsi="Times New Roman" w:cs="Times New Roman"/>
          <w:sz w:val="24"/>
          <w:szCs w:val="24"/>
        </w:rPr>
      </w:pPr>
      <w:r w:rsidRPr="00221A5A">
        <w:rPr>
          <w:rFonts w:ascii="Times New Roman" w:hAnsi="Times New Roman" w:cs="Times New Roman"/>
          <w:b/>
          <w:sz w:val="24"/>
          <w:szCs w:val="24"/>
        </w:rPr>
        <w:t>1.1.</w:t>
      </w:r>
      <w:r w:rsidRPr="00221A5A">
        <w:rPr>
          <w:rFonts w:ascii="Times New Roman" w:hAnsi="Times New Roman" w:cs="Times New Roman"/>
          <w:sz w:val="24"/>
          <w:szCs w:val="24"/>
        </w:rPr>
        <w:t xml:space="preserve"> </w:t>
      </w:r>
      <w:r w:rsidR="004A5065" w:rsidRPr="00221A5A">
        <w:rPr>
          <w:rFonts w:ascii="Times New Roman" w:hAnsi="Times New Roman" w:cs="Times New Roman"/>
          <w:color w:val="000000"/>
          <w:sz w:val="24"/>
          <w:szCs w:val="24"/>
        </w:rPr>
        <w:t>Настоящее Положение разработано в рамках реализации технологий системы долговременного ухода</w:t>
      </w:r>
      <w:r w:rsidR="003A22F4" w:rsidRPr="00221A5A">
        <w:rPr>
          <w:rFonts w:ascii="Times New Roman" w:hAnsi="Times New Roman" w:cs="Times New Roman"/>
          <w:color w:val="000000"/>
          <w:sz w:val="24"/>
          <w:szCs w:val="24"/>
        </w:rPr>
        <w:t xml:space="preserve">, </w:t>
      </w:r>
      <w:r w:rsidR="00221A5A" w:rsidRPr="00221A5A">
        <w:rPr>
          <w:rFonts w:ascii="Times New Roman" w:hAnsi="Times New Roman" w:cs="Times New Roman"/>
          <w:sz w:val="24"/>
          <w:szCs w:val="24"/>
        </w:rPr>
        <w:t>в соответствии с Рекомендуемым положением</w:t>
      </w:r>
      <w:r w:rsidR="00221A5A">
        <w:rPr>
          <w:rFonts w:ascii="Times New Roman" w:hAnsi="Times New Roman" w:cs="Times New Roman"/>
          <w:sz w:val="24"/>
          <w:szCs w:val="24"/>
        </w:rPr>
        <w:t xml:space="preserve"> </w:t>
      </w:r>
      <w:r w:rsidR="00221A5A" w:rsidRPr="00221A5A">
        <w:rPr>
          <w:rFonts w:ascii="Times New Roman" w:hAnsi="Times New Roman" w:cs="Times New Roman"/>
          <w:sz w:val="24"/>
          <w:szCs w:val="24"/>
        </w:rPr>
        <w:t xml:space="preserve">о </w:t>
      </w:r>
      <w:r w:rsidR="00221A5A">
        <w:rPr>
          <w:rFonts w:ascii="Times New Roman" w:hAnsi="Times New Roman" w:cs="Times New Roman"/>
          <w:sz w:val="24"/>
          <w:szCs w:val="24"/>
        </w:rPr>
        <w:t>школе ухода</w:t>
      </w:r>
      <w:r w:rsidR="00221A5A" w:rsidRPr="00221A5A">
        <w:rPr>
          <w:rFonts w:ascii="Times New Roman" w:hAnsi="Times New Roman" w:cs="Times New Roman"/>
          <w:sz w:val="24"/>
          <w:szCs w:val="24"/>
        </w:rPr>
        <w:t xml:space="preserve">, утвержденным </w:t>
      </w:r>
      <w:r w:rsidR="00DB6657">
        <w:rPr>
          <w:rFonts w:ascii="Times New Roman" w:hAnsi="Times New Roman" w:cs="Times New Roman"/>
          <w:sz w:val="24"/>
          <w:szCs w:val="24"/>
        </w:rPr>
        <w:t>Р</w:t>
      </w:r>
      <w:r w:rsidR="00221A5A" w:rsidRPr="00221A5A">
        <w:rPr>
          <w:rFonts w:ascii="Times New Roman" w:hAnsi="Times New Roman" w:cs="Times New Roman"/>
          <w:sz w:val="24"/>
          <w:szCs w:val="24"/>
        </w:rPr>
        <w:t xml:space="preserve">аспоряжением </w:t>
      </w:r>
      <w:r w:rsidR="00DB6657">
        <w:rPr>
          <w:rFonts w:ascii="Times New Roman" w:hAnsi="Times New Roman" w:cs="Times New Roman"/>
          <w:sz w:val="24"/>
          <w:szCs w:val="24"/>
        </w:rPr>
        <w:t>П</w:t>
      </w:r>
      <w:r w:rsidR="00221A5A" w:rsidRPr="00221A5A">
        <w:rPr>
          <w:rFonts w:ascii="Times New Roman" w:hAnsi="Times New Roman" w:cs="Times New Roman"/>
          <w:sz w:val="24"/>
          <w:szCs w:val="24"/>
        </w:rPr>
        <w:t>равительства Амурской области №117-р от 10.03.2023г «Об утверждении модели системы долговременного ухода за гражданами пожилого возраста и инвалидами, нуждающимися в уходе, на территории Амурской области»</w:t>
      </w:r>
      <w:r w:rsidR="00DB6657">
        <w:rPr>
          <w:rFonts w:ascii="Times New Roman" w:hAnsi="Times New Roman" w:cs="Times New Roman"/>
          <w:sz w:val="24"/>
          <w:szCs w:val="24"/>
        </w:rPr>
        <w:t xml:space="preserve"> (в редакции Распоряжения Правительства Амурской области №237-р от 12.05.2023г)</w:t>
      </w:r>
      <w:r w:rsidR="00221A5A" w:rsidRPr="00221A5A">
        <w:rPr>
          <w:rFonts w:ascii="Times New Roman" w:hAnsi="Times New Roman" w:cs="Times New Roman"/>
          <w:sz w:val="24"/>
          <w:szCs w:val="24"/>
        </w:rPr>
        <w:t xml:space="preserve"> и устанавливает порядок деятельности </w:t>
      </w:r>
      <w:r w:rsidR="00221A5A">
        <w:rPr>
          <w:rFonts w:ascii="Times New Roman" w:hAnsi="Times New Roman" w:cs="Times New Roman"/>
          <w:sz w:val="24"/>
          <w:szCs w:val="24"/>
        </w:rPr>
        <w:t>школы ухода.</w:t>
      </w:r>
    </w:p>
    <w:p w:rsidR="003A55B5" w:rsidRPr="003A55B5" w:rsidRDefault="007B2ECC" w:rsidP="003A55B5">
      <w:pPr>
        <w:pStyle w:val="a4"/>
        <w:widowControl w:val="0"/>
        <w:spacing w:after="0" w:line="240" w:lineRule="auto"/>
        <w:ind w:left="0" w:firstLine="567"/>
        <w:jc w:val="both"/>
        <w:rPr>
          <w:rFonts w:ascii="Times New Roman" w:hAnsi="Times New Roman"/>
          <w:sz w:val="24"/>
          <w:szCs w:val="24"/>
        </w:rPr>
      </w:pPr>
      <w:r w:rsidRPr="003A55B5">
        <w:rPr>
          <w:rFonts w:ascii="Times New Roman" w:eastAsia="Times New Roman" w:hAnsi="Times New Roman" w:cs="Times New Roman"/>
          <w:b/>
          <w:sz w:val="24"/>
          <w:szCs w:val="24"/>
        </w:rPr>
        <w:t>1.2.</w:t>
      </w:r>
      <w:r w:rsidRPr="003A55B5">
        <w:rPr>
          <w:rFonts w:ascii="Times New Roman" w:eastAsia="Times New Roman" w:hAnsi="Times New Roman" w:cs="Times New Roman"/>
          <w:sz w:val="24"/>
          <w:szCs w:val="24"/>
        </w:rPr>
        <w:t xml:space="preserve"> Школа ухода </w:t>
      </w:r>
      <w:r w:rsidR="00D3386F" w:rsidRPr="003A55B5">
        <w:rPr>
          <w:rFonts w:ascii="Times New Roman" w:eastAsia="Times New Roman" w:hAnsi="Times New Roman" w:cs="Times New Roman"/>
          <w:sz w:val="24"/>
          <w:szCs w:val="24"/>
        </w:rPr>
        <w:t xml:space="preserve">функционирует </w:t>
      </w:r>
      <w:r w:rsidR="00221A5A" w:rsidRPr="003A55B5">
        <w:rPr>
          <w:rFonts w:ascii="Times New Roman" w:eastAsia="Times New Roman" w:hAnsi="Times New Roman" w:cs="Times New Roman"/>
          <w:sz w:val="24"/>
          <w:szCs w:val="24"/>
        </w:rPr>
        <w:t>в</w:t>
      </w:r>
      <w:r w:rsidR="008667BF" w:rsidRPr="003A55B5">
        <w:rPr>
          <w:rFonts w:ascii="Times New Roman" w:eastAsia="Times New Roman" w:hAnsi="Times New Roman" w:cs="Times New Roman"/>
          <w:sz w:val="24"/>
          <w:szCs w:val="24"/>
        </w:rPr>
        <w:t xml:space="preserve"> ГБУ Амурской области «</w:t>
      </w:r>
      <w:proofErr w:type="spellStart"/>
      <w:r w:rsidR="008667BF" w:rsidRPr="003A55B5">
        <w:rPr>
          <w:rFonts w:ascii="Times New Roman" w:eastAsia="Times New Roman" w:hAnsi="Times New Roman" w:cs="Times New Roman"/>
          <w:sz w:val="24"/>
          <w:szCs w:val="24"/>
        </w:rPr>
        <w:t>Зейский</w:t>
      </w:r>
      <w:proofErr w:type="spellEnd"/>
      <w:r w:rsidR="008667BF" w:rsidRPr="003A55B5">
        <w:rPr>
          <w:rFonts w:ascii="Times New Roman" w:eastAsia="Times New Roman" w:hAnsi="Times New Roman" w:cs="Times New Roman"/>
          <w:sz w:val="24"/>
          <w:szCs w:val="24"/>
        </w:rPr>
        <w:t xml:space="preserve"> КЦСОН «Родник»</w:t>
      </w:r>
      <w:r w:rsidR="00951AE2" w:rsidRPr="003A55B5">
        <w:rPr>
          <w:rFonts w:ascii="Times New Roman" w:eastAsia="Times New Roman" w:hAnsi="Times New Roman" w:cs="Times New Roman"/>
          <w:sz w:val="24"/>
          <w:szCs w:val="24"/>
        </w:rPr>
        <w:t xml:space="preserve"> (далее учреждение)</w:t>
      </w:r>
      <w:r w:rsidR="008667BF" w:rsidRPr="003A55B5">
        <w:rPr>
          <w:rFonts w:ascii="Times New Roman" w:eastAsia="Times New Roman" w:hAnsi="Times New Roman" w:cs="Times New Roman"/>
          <w:sz w:val="24"/>
          <w:szCs w:val="24"/>
        </w:rPr>
        <w:t xml:space="preserve"> и обеспечивает обучение </w:t>
      </w:r>
      <w:r w:rsidR="003A55B5" w:rsidRPr="003A55B5">
        <w:rPr>
          <w:rFonts w:ascii="Times New Roman" w:hAnsi="Times New Roman"/>
          <w:sz w:val="24"/>
          <w:szCs w:val="24"/>
        </w:rPr>
        <w:t>граждан, осуществляющих уход за гражданами, нуждающимися в социальном обслуживании, в том числе в социальных услугах по уходу, граждан, нуждающихся в социальном обслуживании, в том числе в социальных услугах по уходу, и иных граждан, изъявивших желание пройти обучение в школе (далее – граждане) практическим навыкам ухода, переустройству и адаптации жилых помещений в целях создания безопасной, комфортной среды, эффективной и продуктивной коммуникации.</w:t>
      </w:r>
    </w:p>
    <w:p w:rsidR="00906DB3" w:rsidRPr="0047308A" w:rsidRDefault="00951AE2" w:rsidP="004422AF">
      <w:pPr>
        <w:pStyle w:val="a4"/>
        <w:widowControl w:val="0"/>
        <w:spacing w:after="0" w:line="240" w:lineRule="auto"/>
        <w:ind w:left="0" w:firstLine="709"/>
        <w:jc w:val="both"/>
        <w:rPr>
          <w:rFonts w:ascii="Times New Roman" w:hAnsi="Times New Roman" w:cs="Times New Roman"/>
          <w:color w:val="000000" w:themeColor="text1"/>
          <w:sz w:val="24"/>
          <w:szCs w:val="24"/>
        </w:rPr>
      </w:pPr>
      <w:r w:rsidRPr="004422AF">
        <w:rPr>
          <w:rFonts w:ascii="Times New Roman" w:eastAsia="Times New Roman" w:hAnsi="Times New Roman" w:cs="Times New Roman"/>
          <w:b/>
          <w:sz w:val="24"/>
          <w:szCs w:val="24"/>
        </w:rPr>
        <w:t>1.3.</w:t>
      </w:r>
      <w:r w:rsidRPr="004422AF">
        <w:rPr>
          <w:rFonts w:ascii="Times New Roman" w:eastAsia="Times New Roman" w:hAnsi="Times New Roman" w:cs="Times New Roman"/>
          <w:sz w:val="24"/>
          <w:szCs w:val="24"/>
        </w:rPr>
        <w:t xml:space="preserve"> </w:t>
      </w:r>
      <w:r w:rsidR="004422AF" w:rsidRPr="004422AF">
        <w:rPr>
          <w:rFonts w:ascii="Times New Roman" w:hAnsi="Times New Roman"/>
          <w:sz w:val="24"/>
          <w:szCs w:val="24"/>
        </w:rPr>
        <w:t xml:space="preserve">Обучение в школе ухода осуществляет состоящий в штате специалист по социальной работе, прошедший обучение и имеющий соответствующее удостоверение. </w:t>
      </w:r>
      <w:r w:rsidR="0047308A" w:rsidRPr="0047308A">
        <w:rPr>
          <w:rFonts w:ascii="Times New Roman" w:hAnsi="Times New Roman"/>
          <w:color w:val="000000" w:themeColor="text1"/>
          <w:sz w:val="24"/>
          <w:szCs w:val="24"/>
        </w:rPr>
        <w:t xml:space="preserve">Контроль деятельности школы осуществляется </w:t>
      </w:r>
      <w:r w:rsidR="0047308A" w:rsidRPr="0047308A">
        <w:rPr>
          <w:rFonts w:ascii="Times New Roman" w:hAnsi="Times New Roman"/>
          <w:color w:val="000000" w:themeColor="text1"/>
          <w:sz w:val="24"/>
          <w:szCs w:val="24"/>
        </w:rPr>
        <w:t>директором (или его заместителем)</w:t>
      </w:r>
      <w:r w:rsidR="0047308A" w:rsidRPr="0047308A">
        <w:rPr>
          <w:rFonts w:ascii="Times New Roman" w:hAnsi="Times New Roman"/>
          <w:color w:val="000000" w:themeColor="text1"/>
          <w:sz w:val="24"/>
          <w:szCs w:val="24"/>
        </w:rPr>
        <w:t>.</w:t>
      </w:r>
    </w:p>
    <w:p w:rsidR="0047308A" w:rsidRPr="0047308A" w:rsidRDefault="004422AF" w:rsidP="0047308A">
      <w:pPr>
        <w:pStyle w:val="a4"/>
        <w:widowControl w:val="0"/>
        <w:spacing w:after="0" w:line="240" w:lineRule="auto"/>
        <w:ind w:left="0" w:firstLine="709"/>
        <w:jc w:val="both"/>
        <w:rPr>
          <w:rFonts w:ascii="Times New Roman" w:hAnsi="Times New Roman" w:cs="Times New Roman"/>
          <w:sz w:val="24"/>
          <w:szCs w:val="24"/>
        </w:rPr>
      </w:pPr>
      <w:r w:rsidRPr="0047308A">
        <w:rPr>
          <w:rFonts w:ascii="Times New Roman" w:hAnsi="Times New Roman" w:cs="Times New Roman"/>
          <w:b/>
          <w:sz w:val="24"/>
          <w:szCs w:val="24"/>
        </w:rPr>
        <w:t>1.3.1.</w:t>
      </w:r>
      <w:r w:rsidRPr="0047308A">
        <w:rPr>
          <w:rFonts w:ascii="Times New Roman" w:hAnsi="Times New Roman" w:cs="Times New Roman"/>
          <w:sz w:val="24"/>
          <w:szCs w:val="24"/>
        </w:rPr>
        <w:t xml:space="preserve"> </w:t>
      </w:r>
      <w:r w:rsidR="0047308A" w:rsidRPr="0047308A">
        <w:rPr>
          <w:rFonts w:ascii="Times New Roman" w:hAnsi="Times New Roman" w:cs="Times New Roman"/>
          <w:sz w:val="24"/>
          <w:szCs w:val="24"/>
        </w:rPr>
        <w:t>К проведению обучения могут привлекаться сотрудники других отделений и служб организации, специалисты медицинских, образовательных и иных организаций в рамках межведомственного взаимодействия на основе соглашений о межведомственном взаимодействии.</w:t>
      </w:r>
    </w:p>
    <w:p w:rsidR="003A55B5" w:rsidRPr="0047308A" w:rsidRDefault="004422AF" w:rsidP="0047308A">
      <w:pPr>
        <w:pStyle w:val="20"/>
        <w:shd w:val="clear" w:color="auto" w:fill="auto"/>
        <w:spacing w:before="0" w:line="240" w:lineRule="auto"/>
        <w:ind w:firstLine="709"/>
        <w:jc w:val="both"/>
        <w:rPr>
          <w:sz w:val="24"/>
          <w:szCs w:val="24"/>
        </w:rPr>
      </w:pPr>
      <w:r w:rsidRPr="00BF34AC">
        <w:rPr>
          <w:b/>
          <w:color w:val="000000"/>
          <w:sz w:val="24"/>
          <w:szCs w:val="24"/>
        </w:rPr>
        <w:t>1.</w:t>
      </w:r>
      <w:r>
        <w:rPr>
          <w:b/>
          <w:color w:val="000000"/>
          <w:sz w:val="24"/>
          <w:szCs w:val="24"/>
        </w:rPr>
        <w:t>4</w:t>
      </w:r>
      <w:r w:rsidRPr="00BF34AC">
        <w:rPr>
          <w:b/>
          <w:color w:val="000000"/>
          <w:sz w:val="24"/>
          <w:szCs w:val="24"/>
        </w:rPr>
        <w:t>.</w:t>
      </w:r>
      <w:r w:rsidRPr="00BF34AC">
        <w:rPr>
          <w:color w:val="000000"/>
          <w:sz w:val="24"/>
          <w:szCs w:val="24"/>
        </w:rPr>
        <w:t xml:space="preserve"> </w:t>
      </w:r>
      <w:r w:rsidR="002119D2" w:rsidRPr="002119D2">
        <w:rPr>
          <w:sz w:val="24"/>
          <w:szCs w:val="24"/>
        </w:rPr>
        <w:t>Обучение в школе осуществляется бесплатно и включают изучение теоретических основ и практическое освоение навыков ухода за гражданами, нуждающимися в уходе, с использованием демонстрационного оборудования.</w:t>
      </w:r>
    </w:p>
    <w:p w:rsidR="002119D2" w:rsidRPr="002119D2" w:rsidRDefault="002119D2" w:rsidP="003A55B5">
      <w:pPr>
        <w:pStyle w:val="a4"/>
        <w:widowControl w:val="0"/>
        <w:spacing w:after="0" w:line="240" w:lineRule="auto"/>
        <w:ind w:left="0" w:firstLine="709"/>
        <w:jc w:val="both"/>
        <w:rPr>
          <w:rFonts w:ascii="Times New Roman" w:eastAsia="Times New Roman" w:hAnsi="Times New Roman" w:cs="Times New Roman"/>
          <w:sz w:val="24"/>
          <w:szCs w:val="24"/>
        </w:rPr>
      </w:pPr>
      <w:r w:rsidRPr="002119D2">
        <w:rPr>
          <w:rFonts w:ascii="Times New Roman" w:eastAsia="Times New Roman" w:hAnsi="Times New Roman" w:cs="Times New Roman"/>
          <w:b/>
          <w:sz w:val="24"/>
          <w:szCs w:val="24"/>
        </w:rPr>
        <w:t>1.</w:t>
      </w:r>
      <w:r w:rsidR="0047308A">
        <w:rPr>
          <w:rFonts w:ascii="Times New Roman" w:eastAsia="Times New Roman" w:hAnsi="Times New Roman" w:cs="Times New Roman"/>
          <w:b/>
          <w:sz w:val="24"/>
          <w:szCs w:val="24"/>
        </w:rPr>
        <w:t>5</w:t>
      </w:r>
      <w:r w:rsidRPr="002119D2">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Pr="002119D2">
        <w:rPr>
          <w:rFonts w:ascii="Times New Roman" w:hAnsi="Times New Roman"/>
          <w:b/>
          <w:sz w:val="24"/>
          <w:szCs w:val="24"/>
        </w:rPr>
        <w:t>Информация о школе размещается</w:t>
      </w:r>
      <w:r w:rsidRPr="002119D2">
        <w:rPr>
          <w:rFonts w:ascii="Times New Roman" w:hAnsi="Times New Roman"/>
          <w:sz w:val="24"/>
          <w:szCs w:val="24"/>
        </w:rPr>
        <w:t>:</w:t>
      </w:r>
    </w:p>
    <w:p w:rsidR="002119D2" w:rsidRPr="002119D2" w:rsidRDefault="002119D2" w:rsidP="002119D2">
      <w:pPr>
        <w:pStyle w:val="a4"/>
        <w:widowControl w:val="0"/>
        <w:spacing w:after="0" w:line="240" w:lineRule="auto"/>
        <w:ind w:left="0" w:firstLine="567"/>
        <w:jc w:val="both"/>
        <w:rPr>
          <w:rFonts w:ascii="Times New Roman" w:hAnsi="Times New Roman"/>
          <w:sz w:val="24"/>
          <w:szCs w:val="24"/>
        </w:rPr>
      </w:pPr>
      <w:r w:rsidRPr="002119D2">
        <w:rPr>
          <w:rFonts w:ascii="Times New Roman" w:hAnsi="Times New Roman"/>
          <w:sz w:val="24"/>
          <w:szCs w:val="24"/>
        </w:rPr>
        <w:t>1) на информационных стендах в помещениях организаций социального обслуживания, медицинских организаций, органов местного самоуправления, Отделения Фонда пенсионного и социального страхования Российской Федерации по Амурской области и иных организаций;</w:t>
      </w:r>
    </w:p>
    <w:p w:rsidR="002119D2" w:rsidRPr="002119D2" w:rsidRDefault="002119D2" w:rsidP="002119D2">
      <w:pPr>
        <w:pStyle w:val="a4"/>
        <w:widowControl w:val="0"/>
        <w:spacing w:after="0" w:line="240" w:lineRule="auto"/>
        <w:ind w:left="0" w:firstLine="567"/>
        <w:rPr>
          <w:rFonts w:ascii="Times New Roman" w:hAnsi="Times New Roman"/>
          <w:sz w:val="24"/>
          <w:szCs w:val="24"/>
        </w:rPr>
      </w:pPr>
      <w:r w:rsidRPr="002119D2">
        <w:rPr>
          <w:rFonts w:ascii="Times New Roman" w:hAnsi="Times New Roman"/>
          <w:sz w:val="24"/>
          <w:szCs w:val="24"/>
        </w:rPr>
        <w:t xml:space="preserve">2) на официальных сайтах в информационно-телекоммуникационной сети Интернет </w:t>
      </w:r>
      <w:r>
        <w:rPr>
          <w:rFonts w:ascii="Times New Roman" w:hAnsi="Times New Roman"/>
          <w:sz w:val="24"/>
          <w:szCs w:val="24"/>
        </w:rPr>
        <w:t>учреждения</w:t>
      </w:r>
      <w:r w:rsidRPr="002119D2">
        <w:rPr>
          <w:rFonts w:ascii="Times New Roman" w:hAnsi="Times New Roman"/>
          <w:sz w:val="24"/>
          <w:szCs w:val="24"/>
        </w:rPr>
        <w:t xml:space="preserve">; </w:t>
      </w:r>
    </w:p>
    <w:p w:rsidR="002119D2" w:rsidRDefault="002119D2" w:rsidP="002119D2">
      <w:pPr>
        <w:pStyle w:val="a4"/>
        <w:widowControl w:val="0"/>
        <w:spacing w:after="0" w:line="240" w:lineRule="auto"/>
        <w:ind w:left="0" w:firstLine="567"/>
        <w:rPr>
          <w:rFonts w:ascii="Times New Roman" w:hAnsi="Times New Roman"/>
          <w:sz w:val="24"/>
          <w:szCs w:val="24"/>
        </w:rPr>
      </w:pPr>
      <w:r w:rsidRPr="002119D2">
        <w:rPr>
          <w:rFonts w:ascii="Times New Roman" w:hAnsi="Times New Roman"/>
          <w:sz w:val="24"/>
          <w:szCs w:val="24"/>
        </w:rPr>
        <w:t>3) в средствах массовой информации, в том числе в информационно-телекоммуникационной сети Интернет.</w:t>
      </w:r>
    </w:p>
    <w:p w:rsidR="002119D2" w:rsidRDefault="002119D2" w:rsidP="002119D2">
      <w:pPr>
        <w:spacing w:after="0" w:line="240" w:lineRule="auto"/>
        <w:ind w:firstLine="709"/>
        <w:rPr>
          <w:rFonts w:ascii="Times New Roman" w:eastAsia="Times New Roman" w:hAnsi="Times New Roman" w:cs="Times New Roman"/>
          <w:color w:val="000000"/>
          <w:sz w:val="24"/>
          <w:szCs w:val="24"/>
        </w:rPr>
      </w:pPr>
      <w:r w:rsidRPr="002119D2">
        <w:rPr>
          <w:rFonts w:ascii="Times New Roman" w:hAnsi="Times New Roman"/>
          <w:b/>
          <w:sz w:val="24"/>
          <w:szCs w:val="24"/>
        </w:rPr>
        <w:t>1.</w:t>
      </w:r>
      <w:r w:rsidR="0047308A">
        <w:rPr>
          <w:rFonts w:ascii="Times New Roman" w:hAnsi="Times New Roman"/>
          <w:b/>
          <w:sz w:val="24"/>
          <w:szCs w:val="24"/>
        </w:rPr>
        <w:t>5</w:t>
      </w:r>
      <w:r w:rsidRPr="002119D2">
        <w:rPr>
          <w:rFonts w:ascii="Times New Roman" w:hAnsi="Times New Roman"/>
          <w:b/>
          <w:sz w:val="24"/>
          <w:szCs w:val="24"/>
        </w:rPr>
        <w:t>.1.</w:t>
      </w:r>
      <w:r>
        <w:rPr>
          <w:rFonts w:ascii="Times New Roman" w:hAnsi="Times New Roman"/>
          <w:sz w:val="24"/>
          <w:szCs w:val="24"/>
        </w:rPr>
        <w:t xml:space="preserve"> </w:t>
      </w:r>
      <w:r w:rsidRPr="002119D2">
        <w:rPr>
          <w:rFonts w:ascii="Times New Roman" w:eastAsia="Times New Roman" w:hAnsi="Times New Roman" w:cs="Times New Roman"/>
          <w:color w:val="000000"/>
          <w:sz w:val="24"/>
          <w:szCs w:val="24"/>
        </w:rPr>
        <w:t>Информирование о работе</w:t>
      </w:r>
      <w:r w:rsidRPr="009202F8">
        <w:rPr>
          <w:rFonts w:ascii="Times New Roman" w:eastAsia="Times New Roman" w:hAnsi="Times New Roman" w:cs="Times New Roman"/>
          <w:color w:val="000000"/>
          <w:sz w:val="24"/>
          <w:szCs w:val="24"/>
        </w:rPr>
        <w:t xml:space="preserve"> Школы ухода также осуществляется в процессе проведения оценки степени утраты способности либо возможности осуществлять самообслуживание, самостоятельно передвигаться, обеспечивать основные жизненные потребности у граждан пожилого возраста и инвалидов, нуждающихся в социальном обслуживании. </w:t>
      </w:r>
    </w:p>
    <w:p w:rsidR="002119D2" w:rsidRPr="002119D2" w:rsidRDefault="002119D2" w:rsidP="002119D2">
      <w:pPr>
        <w:spacing w:after="0" w:line="240" w:lineRule="auto"/>
        <w:ind w:firstLine="709"/>
        <w:rPr>
          <w:rFonts w:ascii="Times New Roman" w:eastAsia="Times New Roman" w:hAnsi="Times New Roman" w:cs="Times New Roman"/>
          <w:sz w:val="24"/>
          <w:szCs w:val="24"/>
        </w:rPr>
      </w:pPr>
      <w:r w:rsidRPr="002119D2">
        <w:rPr>
          <w:rFonts w:ascii="Times New Roman" w:eastAsia="Times New Roman" w:hAnsi="Times New Roman" w:cs="Times New Roman"/>
          <w:b/>
          <w:color w:val="000000"/>
          <w:sz w:val="24"/>
          <w:szCs w:val="24"/>
        </w:rPr>
        <w:t>1.</w:t>
      </w:r>
      <w:r w:rsidR="0047308A">
        <w:rPr>
          <w:rFonts w:ascii="Times New Roman" w:eastAsia="Times New Roman" w:hAnsi="Times New Roman" w:cs="Times New Roman"/>
          <w:b/>
          <w:color w:val="000000"/>
          <w:sz w:val="24"/>
          <w:szCs w:val="24"/>
        </w:rPr>
        <w:t>6</w:t>
      </w:r>
      <w:r w:rsidRPr="002119D2">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sidRPr="002119D2">
        <w:rPr>
          <w:rFonts w:ascii="Times New Roman" w:hAnsi="Times New Roman"/>
          <w:sz w:val="24"/>
          <w:szCs w:val="24"/>
        </w:rPr>
        <w:t>Мониторинг организации в школ</w:t>
      </w:r>
      <w:r>
        <w:rPr>
          <w:rFonts w:ascii="Times New Roman" w:hAnsi="Times New Roman"/>
          <w:sz w:val="24"/>
          <w:szCs w:val="24"/>
        </w:rPr>
        <w:t>е</w:t>
      </w:r>
      <w:r w:rsidRPr="002119D2">
        <w:rPr>
          <w:rFonts w:ascii="Times New Roman" w:hAnsi="Times New Roman"/>
          <w:sz w:val="24"/>
          <w:szCs w:val="24"/>
        </w:rPr>
        <w:t xml:space="preserve"> обучения лиц из числа ближайшего окружения осуществляется </w:t>
      </w:r>
      <w:r>
        <w:rPr>
          <w:rFonts w:ascii="Times New Roman" w:hAnsi="Times New Roman"/>
          <w:sz w:val="24"/>
          <w:szCs w:val="24"/>
        </w:rPr>
        <w:t>Территориальным координационным центром</w:t>
      </w:r>
      <w:r w:rsidRPr="002119D2">
        <w:rPr>
          <w:rFonts w:ascii="Times New Roman" w:hAnsi="Times New Roman"/>
          <w:sz w:val="24"/>
          <w:szCs w:val="24"/>
        </w:rPr>
        <w:t>.</w:t>
      </w:r>
    </w:p>
    <w:p w:rsidR="00D41FCD" w:rsidRPr="009202F8" w:rsidRDefault="00D41FCD" w:rsidP="00D41FCD">
      <w:pPr>
        <w:pStyle w:val="20"/>
        <w:shd w:val="clear" w:color="auto" w:fill="auto"/>
        <w:tabs>
          <w:tab w:val="left" w:pos="0"/>
        </w:tabs>
        <w:spacing w:before="0" w:line="276" w:lineRule="auto"/>
        <w:ind w:firstLine="709"/>
        <w:jc w:val="left"/>
        <w:rPr>
          <w:sz w:val="24"/>
          <w:szCs w:val="24"/>
        </w:rPr>
      </w:pPr>
    </w:p>
    <w:p w:rsidR="00F76E78" w:rsidRPr="007603B3" w:rsidRDefault="0050312E" w:rsidP="007603B3">
      <w:pPr>
        <w:pStyle w:val="20"/>
        <w:shd w:val="clear" w:color="auto" w:fill="auto"/>
        <w:tabs>
          <w:tab w:val="left" w:pos="2494"/>
        </w:tabs>
        <w:spacing w:before="0" w:line="240" w:lineRule="auto"/>
        <w:ind w:left="2140"/>
        <w:jc w:val="left"/>
        <w:rPr>
          <w:b/>
          <w:sz w:val="24"/>
          <w:szCs w:val="24"/>
        </w:rPr>
      </w:pPr>
      <w:r>
        <w:rPr>
          <w:b/>
          <w:sz w:val="24"/>
          <w:szCs w:val="24"/>
        </w:rPr>
        <w:t>2</w:t>
      </w:r>
      <w:r w:rsidR="004626D6" w:rsidRPr="007603B3">
        <w:rPr>
          <w:b/>
          <w:sz w:val="24"/>
          <w:szCs w:val="24"/>
        </w:rPr>
        <w:t xml:space="preserve">. </w:t>
      </w:r>
      <w:r w:rsidR="007603B3" w:rsidRPr="007603B3">
        <w:rPr>
          <w:b/>
          <w:sz w:val="24"/>
          <w:szCs w:val="24"/>
        </w:rPr>
        <w:t>О</w:t>
      </w:r>
      <w:r w:rsidR="00F76E78" w:rsidRPr="007603B3">
        <w:rPr>
          <w:b/>
          <w:sz w:val="24"/>
          <w:szCs w:val="24"/>
        </w:rPr>
        <w:t>рганизации деятельности Школы ухода</w:t>
      </w:r>
      <w:r w:rsidR="004626D6" w:rsidRPr="007603B3">
        <w:rPr>
          <w:b/>
          <w:sz w:val="24"/>
          <w:szCs w:val="24"/>
        </w:rPr>
        <w:t>.</w:t>
      </w:r>
    </w:p>
    <w:p w:rsidR="003A55B5" w:rsidRPr="00224538" w:rsidRDefault="0050312E" w:rsidP="0047308A">
      <w:pPr>
        <w:pStyle w:val="a4"/>
        <w:widowControl w:val="0"/>
        <w:spacing w:after="0" w:line="240" w:lineRule="auto"/>
        <w:ind w:left="0" w:firstLine="709"/>
        <w:jc w:val="both"/>
        <w:rPr>
          <w:rFonts w:ascii="Times New Roman" w:hAnsi="Times New Roman"/>
          <w:color w:val="FF0000"/>
          <w:sz w:val="28"/>
          <w:szCs w:val="28"/>
        </w:rPr>
      </w:pPr>
      <w:r>
        <w:rPr>
          <w:rFonts w:ascii="Times New Roman" w:hAnsi="Times New Roman"/>
          <w:b/>
          <w:sz w:val="24"/>
          <w:szCs w:val="24"/>
        </w:rPr>
        <w:t>2</w:t>
      </w:r>
      <w:r w:rsidR="007603B3" w:rsidRPr="007603B3">
        <w:rPr>
          <w:rFonts w:ascii="Times New Roman" w:hAnsi="Times New Roman"/>
          <w:b/>
          <w:sz w:val="24"/>
          <w:szCs w:val="24"/>
        </w:rPr>
        <w:t>.1.</w:t>
      </w:r>
      <w:r w:rsidR="007603B3">
        <w:rPr>
          <w:rFonts w:ascii="Times New Roman" w:hAnsi="Times New Roman"/>
          <w:sz w:val="24"/>
          <w:szCs w:val="24"/>
        </w:rPr>
        <w:t xml:space="preserve"> </w:t>
      </w:r>
      <w:r w:rsidR="002119D2" w:rsidRPr="007603B3">
        <w:rPr>
          <w:rFonts w:ascii="Times New Roman" w:hAnsi="Times New Roman"/>
          <w:sz w:val="24"/>
          <w:szCs w:val="24"/>
        </w:rPr>
        <w:t xml:space="preserve">Обучение в школе осуществляется на основании заявления, поданного гражданином, </w:t>
      </w:r>
      <w:r w:rsidR="00C72BA3">
        <w:rPr>
          <w:rFonts w:ascii="Times New Roman" w:hAnsi="Times New Roman"/>
          <w:sz w:val="24"/>
          <w:szCs w:val="24"/>
        </w:rPr>
        <w:t>(Приложение 1</w:t>
      </w:r>
      <w:r w:rsidR="003A55B5">
        <w:rPr>
          <w:rFonts w:ascii="Times New Roman" w:hAnsi="Times New Roman"/>
          <w:sz w:val="24"/>
          <w:szCs w:val="24"/>
        </w:rPr>
        <w:t xml:space="preserve"> </w:t>
      </w:r>
      <w:r w:rsidR="00C72BA3">
        <w:rPr>
          <w:rFonts w:ascii="Times New Roman" w:hAnsi="Times New Roman"/>
          <w:sz w:val="24"/>
          <w:szCs w:val="24"/>
        </w:rPr>
        <w:t>или в</w:t>
      </w:r>
      <w:r w:rsidR="002119D2" w:rsidRPr="007603B3">
        <w:rPr>
          <w:rFonts w:ascii="Times New Roman" w:hAnsi="Times New Roman"/>
          <w:sz w:val="24"/>
          <w:szCs w:val="24"/>
        </w:rPr>
        <w:t xml:space="preserve"> произвольной письменной форме</w:t>
      </w:r>
      <w:r w:rsidR="00C72BA3">
        <w:rPr>
          <w:rFonts w:ascii="Times New Roman" w:hAnsi="Times New Roman"/>
          <w:sz w:val="24"/>
          <w:szCs w:val="24"/>
        </w:rPr>
        <w:t>)</w:t>
      </w:r>
      <w:r w:rsidR="002119D2" w:rsidRPr="007603B3">
        <w:rPr>
          <w:rFonts w:ascii="Times New Roman" w:hAnsi="Times New Roman"/>
          <w:sz w:val="24"/>
          <w:szCs w:val="24"/>
        </w:rPr>
        <w:t xml:space="preserve"> в школу или территориальный координационный центр (далее – ТКЦ), с которым школа работает во взаимодействии.</w:t>
      </w:r>
      <w:r w:rsidR="003A55B5" w:rsidRPr="003A55B5">
        <w:rPr>
          <w:rFonts w:ascii="Times New Roman" w:hAnsi="Times New Roman"/>
          <w:color w:val="FF0000"/>
          <w:sz w:val="28"/>
          <w:szCs w:val="28"/>
        </w:rPr>
        <w:t xml:space="preserve"> </w:t>
      </w:r>
    </w:p>
    <w:p w:rsidR="0047308A" w:rsidRPr="003A55B5" w:rsidRDefault="0047308A" w:rsidP="0047308A">
      <w:pPr>
        <w:pStyle w:val="a4"/>
        <w:widowControl w:val="0"/>
        <w:spacing w:after="0" w:line="240" w:lineRule="auto"/>
        <w:ind w:left="0" w:firstLine="709"/>
        <w:jc w:val="both"/>
        <w:rPr>
          <w:rFonts w:ascii="Times New Roman" w:hAnsi="Times New Roman"/>
          <w:sz w:val="24"/>
          <w:szCs w:val="24"/>
        </w:rPr>
      </w:pPr>
      <w:r>
        <w:rPr>
          <w:rFonts w:ascii="Times New Roman" w:hAnsi="Times New Roman"/>
          <w:b/>
          <w:sz w:val="24"/>
          <w:szCs w:val="24"/>
        </w:rPr>
        <w:t>2.2</w:t>
      </w:r>
      <w:r w:rsidRPr="003A55B5">
        <w:rPr>
          <w:rFonts w:ascii="Times New Roman" w:hAnsi="Times New Roman"/>
          <w:b/>
          <w:sz w:val="24"/>
          <w:szCs w:val="24"/>
        </w:rPr>
        <w:t>.</w:t>
      </w:r>
      <w:r w:rsidRPr="003A55B5">
        <w:rPr>
          <w:rFonts w:ascii="Times New Roman" w:hAnsi="Times New Roman"/>
          <w:sz w:val="24"/>
          <w:szCs w:val="24"/>
        </w:rPr>
        <w:t xml:space="preserve"> Школа работает в соответствии с утвержденными программами обучения, оформленными чек-листами в зависимости от темы обучения, планами проведения обучения и режимом работы организации.</w:t>
      </w:r>
    </w:p>
    <w:p w:rsidR="002119D2" w:rsidRPr="007603B3" w:rsidRDefault="002119D2" w:rsidP="0047308A">
      <w:pPr>
        <w:pStyle w:val="a4"/>
        <w:widowControl w:val="0"/>
        <w:spacing w:after="0" w:line="240" w:lineRule="auto"/>
        <w:ind w:left="0" w:firstLine="709"/>
        <w:jc w:val="both"/>
        <w:rPr>
          <w:rFonts w:ascii="Times New Roman" w:hAnsi="Times New Roman"/>
          <w:sz w:val="24"/>
          <w:szCs w:val="24"/>
        </w:rPr>
      </w:pPr>
    </w:p>
    <w:p w:rsidR="00665523" w:rsidRPr="00665523" w:rsidRDefault="0050312E" w:rsidP="00665523">
      <w:pPr>
        <w:pStyle w:val="a4"/>
        <w:widowControl w:val="0"/>
        <w:spacing w:after="0" w:line="240" w:lineRule="auto"/>
        <w:ind w:left="0" w:firstLine="567"/>
        <w:jc w:val="both"/>
        <w:rPr>
          <w:rFonts w:ascii="Times New Roman" w:hAnsi="Times New Roman"/>
          <w:sz w:val="24"/>
          <w:szCs w:val="24"/>
        </w:rPr>
      </w:pPr>
      <w:r>
        <w:rPr>
          <w:rFonts w:ascii="Times New Roman" w:eastAsia="Times New Roman" w:hAnsi="Times New Roman" w:cs="Times New Roman"/>
          <w:b/>
          <w:sz w:val="24"/>
        </w:rPr>
        <w:lastRenderedPageBreak/>
        <w:t>2</w:t>
      </w:r>
      <w:r w:rsidR="00665523" w:rsidRPr="00665523">
        <w:rPr>
          <w:rFonts w:ascii="Times New Roman" w:eastAsia="Times New Roman" w:hAnsi="Times New Roman" w:cs="Times New Roman"/>
          <w:b/>
          <w:sz w:val="24"/>
        </w:rPr>
        <w:t>.3.</w:t>
      </w:r>
      <w:r w:rsidR="00665523">
        <w:rPr>
          <w:rFonts w:ascii="Times New Roman" w:eastAsia="Times New Roman" w:hAnsi="Times New Roman" w:cs="Times New Roman"/>
          <w:sz w:val="24"/>
        </w:rPr>
        <w:t xml:space="preserve"> Перечень тем школы ухода (Приложение </w:t>
      </w:r>
      <w:r w:rsidR="0047308A">
        <w:rPr>
          <w:rFonts w:ascii="Times New Roman" w:eastAsia="Times New Roman" w:hAnsi="Times New Roman" w:cs="Times New Roman"/>
          <w:sz w:val="24"/>
        </w:rPr>
        <w:t>2</w:t>
      </w:r>
      <w:r w:rsidR="00665523">
        <w:rPr>
          <w:rFonts w:ascii="Times New Roman" w:eastAsia="Times New Roman" w:hAnsi="Times New Roman" w:cs="Times New Roman"/>
          <w:sz w:val="24"/>
        </w:rPr>
        <w:t>) не является исчерпывающим. В случае потребности лица, осуществляющего уход, в получении консультации на тему, отсутствующую в перечне, специалисты разрабатывают программу занятий в соответствии с интересующей темой.</w:t>
      </w:r>
    </w:p>
    <w:p w:rsidR="007603B3" w:rsidRPr="007603B3" w:rsidRDefault="0050312E" w:rsidP="007603B3">
      <w:pPr>
        <w:pStyle w:val="a4"/>
        <w:widowControl w:val="0"/>
        <w:spacing w:after="0" w:line="240" w:lineRule="auto"/>
        <w:ind w:left="0" w:firstLine="567"/>
        <w:jc w:val="both"/>
        <w:rPr>
          <w:rFonts w:ascii="Times New Roman" w:hAnsi="Times New Roman"/>
          <w:sz w:val="24"/>
          <w:szCs w:val="24"/>
        </w:rPr>
      </w:pPr>
      <w:r>
        <w:rPr>
          <w:rFonts w:ascii="Times New Roman" w:hAnsi="Times New Roman"/>
          <w:b/>
          <w:sz w:val="24"/>
          <w:szCs w:val="24"/>
        </w:rPr>
        <w:t>2</w:t>
      </w:r>
      <w:r w:rsidR="00A50B31" w:rsidRPr="00A50B31">
        <w:rPr>
          <w:rFonts w:ascii="Times New Roman" w:hAnsi="Times New Roman"/>
          <w:b/>
          <w:sz w:val="24"/>
          <w:szCs w:val="24"/>
        </w:rPr>
        <w:t>.</w:t>
      </w:r>
      <w:r w:rsidR="00665523">
        <w:rPr>
          <w:rFonts w:ascii="Times New Roman" w:hAnsi="Times New Roman"/>
          <w:b/>
          <w:sz w:val="24"/>
          <w:szCs w:val="24"/>
        </w:rPr>
        <w:t>4</w:t>
      </w:r>
      <w:r w:rsidR="007603B3" w:rsidRPr="00A50B31">
        <w:rPr>
          <w:rFonts w:ascii="Times New Roman" w:hAnsi="Times New Roman"/>
          <w:b/>
          <w:sz w:val="24"/>
          <w:szCs w:val="24"/>
        </w:rPr>
        <w:t>.</w:t>
      </w:r>
      <w:r w:rsidR="007603B3" w:rsidRPr="007603B3">
        <w:rPr>
          <w:rFonts w:ascii="Times New Roman" w:hAnsi="Times New Roman"/>
          <w:sz w:val="24"/>
          <w:szCs w:val="24"/>
        </w:rPr>
        <w:t xml:space="preserve"> Обучение в школе организуется в 3 формах:</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1) стационарной (индивидуальное и групповое обучение на базе поставщика социальных услуг);</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2) выездной (обучение на дому);</w:t>
      </w:r>
    </w:p>
    <w:p w:rsidR="00665523" w:rsidRDefault="007603B3" w:rsidP="0066552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3) дистанционной (обучение с использованием информационно-телекоммуникационной сети Интернет, наглядных методический пособий).</w:t>
      </w:r>
    </w:p>
    <w:p w:rsidR="007603B3" w:rsidRPr="007603B3" w:rsidRDefault="0050312E" w:rsidP="007603B3">
      <w:pPr>
        <w:pStyle w:val="a4"/>
        <w:widowControl w:val="0"/>
        <w:spacing w:after="0" w:line="240" w:lineRule="auto"/>
        <w:ind w:left="0" w:firstLine="567"/>
        <w:jc w:val="both"/>
        <w:rPr>
          <w:rFonts w:ascii="Times New Roman" w:hAnsi="Times New Roman"/>
          <w:sz w:val="24"/>
          <w:szCs w:val="24"/>
        </w:rPr>
      </w:pPr>
      <w:r>
        <w:rPr>
          <w:rFonts w:ascii="Times New Roman" w:hAnsi="Times New Roman"/>
          <w:b/>
          <w:sz w:val="24"/>
          <w:szCs w:val="24"/>
        </w:rPr>
        <w:t>2</w:t>
      </w:r>
      <w:r w:rsidR="00A50B31" w:rsidRPr="00A50B31">
        <w:rPr>
          <w:rFonts w:ascii="Times New Roman" w:hAnsi="Times New Roman"/>
          <w:b/>
          <w:sz w:val="24"/>
          <w:szCs w:val="24"/>
        </w:rPr>
        <w:t>.</w:t>
      </w:r>
      <w:r w:rsidR="00665523">
        <w:rPr>
          <w:rFonts w:ascii="Times New Roman" w:hAnsi="Times New Roman"/>
          <w:b/>
          <w:sz w:val="24"/>
          <w:szCs w:val="24"/>
        </w:rPr>
        <w:t>4</w:t>
      </w:r>
      <w:r w:rsidR="00A50B31" w:rsidRPr="00A50B31">
        <w:rPr>
          <w:rFonts w:ascii="Times New Roman" w:hAnsi="Times New Roman"/>
          <w:b/>
          <w:sz w:val="24"/>
          <w:szCs w:val="24"/>
        </w:rPr>
        <w:t>.1.</w:t>
      </w:r>
      <w:r w:rsidR="007603B3" w:rsidRPr="007603B3">
        <w:rPr>
          <w:rFonts w:ascii="Times New Roman" w:hAnsi="Times New Roman"/>
          <w:sz w:val="24"/>
          <w:szCs w:val="24"/>
        </w:rPr>
        <w:t xml:space="preserve"> </w:t>
      </w:r>
      <w:r w:rsidR="007603B3" w:rsidRPr="00A50B31">
        <w:rPr>
          <w:rFonts w:ascii="Times New Roman" w:hAnsi="Times New Roman"/>
          <w:b/>
          <w:sz w:val="24"/>
          <w:szCs w:val="24"/>
        </w:rPr>
        <w:t>Стационарное групповое обучение</w:t>
      </w:r>
      <w:r w:rsidR="00A50B31">
        <w:rPr>
          <w:rFonts w:ascii="Times New Roman" w:hAnsi="Times New Roman"/>
          <w:sz w:val="24"/>
          <w:szCs w:val="24"/>
        </w:rPr>
        <w:t xml:space="preserve"> </w:t>
      </w:r>
      <w:r w:rsidR="007603B3" w:rsidRPr="007603B3">
        <w:rPr>
          <w:rFonts w:ascii="Times New Roman" w:hAnsi="Times New Roman"/>
          <w:sz w:val="24"/>
          <w:szCs w:val="24"/>
        </w:rPr>
        <w:t xml:space="preserve">проводится на базе </w:t>
      </w:r>
      <w:r w:rsidR="00A50B31">
        <w:rPr>
          <w:rFonts w:ascii="Times New Roman" w:hAnsi="Times New Roman"/>
          <w:sz w:val="24"/>
          <w:szCs w:val="24"/>
        </w:rPr>
        <w:t>учреждения</w:t>
      </w:r>
      <w:r w:rsidR="007603B3" w:rsidRPr="007603B3">
        <w:rPr>
          <w:rFonts w:ascii="Times New Roman" w:hAnsi="Times New Roman"/>
          <w:sz w:val="24"/>
          <w:szCs w:val="24"/>
        </w:rPr>
        <w:t xml:space="preserve"> в соответствии с программой обучения школы в стационарной форме по группам и планами проведения обучения в группах.</w:t>
      </w:r>
      <w:r w:rsidR="00A50B31">
        <w:rPr>
          <w:rFonts w:ascii="Times New Roman" w:hAnsi="Times New Roman"/>
          <w:sz w:val="24"/>
          <w:szCs w:val="24"/>
        </w:rPr>
        <w:t xml:space="preserve"> </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 xml:space="preserve">Группы считаются сформированными, если численный состав участников группы составляет от </w:t>
      </w:r>
      <w:r w:rsidR="00EF2526">
        <w:rPr>
          <w:rFonts w:ascii="Times New Roman" w:hAnsi="Times New Roman"/>
          <w:sz w:val="24"/>
          <w:szCs w:val="24"/>
        </w:rPr>
        <w:t>3</w:t>
      </w:r>
      <w:r w:rsidRPr="007603B3">
        <w:rPr>
          <w:rFonts w:ascii="Times New Roman" w:hAnsi="Times New Roman"/>
          <w:sz w:val="24"/>
          <w:szCs w:val="24"/>
        </w:rPr>
        <w:t xml:space="preserve"> до 16 человек. </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 xml:space="preserve">Продолжительность одной консультации – от 60 минут до 120 минут (в зависимости от темы </w:t>
      </w:r>
      <w:r w:rsidR="00EF2526">
        <w:rPr>
          <w:rFonts w:ascii="Times New Roman" w:hAnsi="Times New Roman"/>
          <w:sz w:val="24"/>
          <w:szCs w:val="24"/>
        </w:rPr>
        <w:t>обучения</w:t>
      </w:r>
      <w:r w:rsidRPr="007603B3">
        <w:rPr>
          <w:rFonts w:ascii="Times New Roman" w:hAnsi="Times New Roman"/>
          <w:sz w:val="24"/>
          <w:szCs w:val="24"/>
        </w:rPr>
        <w:t>).</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Обучение проводится по заранее составленному графику и индивидуальной программе обучения. Количество индивидуальных консультаций не может превышать 3 в неделю. Продолжительность одной консультации составляет от 45 минут до 120 минут (в зависимости от темы консультации).</w:t>
      </w:r>
    </w:p>
    <w:p w:rsidR="007603B3" w:rsidRPr="007603B3" w:rsidRDefault="0050312E" w:rsidP="00A50B31">
      <w:pPr>
        <w:pStyle w:val="a4"/>
        <w:widowControl w:val="0"/>
        <w:spacing w:after="0" w:line="240" w:lineRule="auto"/>
        <w:ind w:left="0" w:firstLine="567"/>
        <w:jc w:val="both"/>
        <w:rPr>
          <w:rFonts w:ascii="Times New Roman" w:hAnsi="Times New Roman"/>
          <w:sz w:val="24"/>
          <w:szCs w:val="24"/>
        </w:rPr>
      </w:pPr>
      <w:r>
        <w:rPr>
          <w:rFonts w:ascii="Times New Roman" w:hAnsi="Times New Roman"/>
          <w:b/>
          <w:sz w:val="24"/>
          <w:szCs w:val="24"/>
        </w:rPr>
        <w:t>2</w:t>
      </w:r>
      <w:r w:rsidR="00A50B31" w:rsidRPr="00A50B31">
        <w:rPr>
          <w:rFonts w:ascii="Times New Roman" w:hAnsi="Times New Roman"/>
          <w:b/>
          <w:sz w:val="24"/>
          <w:szCs w:val="24"/>
        </w:rPr>
        <w:t>.</w:t>
      </w:r>
      <w:r w:rsidR="00665523">
        <w:rPr>
          <w:rFonts w:ascii="Times New Roman" w:hAnsi="Times New Roman"/>
          <w:b/>
          <w:sz w:val="24"/>
          <w:szCs w:val="24"/>
        </w:rPr>
        <w:t>4</w:t>
      </w:r>
      <w:r w:rsidR="00A50B31" w:rsidRPr="00A50B31">
        <w:rPr>
          <w:rFonts w:ascii="Times New Roman" w:hAnsi="Times New Roman"/>
          <w:b/>
          <w:sz w:val="24"/>
          <w:szCs w:val="24"/>
        </w:rPr>
        <w:t>.3.</w:t>
      </w:r>
      <w:r w:rsidR="00A50B31">
        <w:rPr>
          <w:rFonts w:ascii="Times New Roman" w:hAnsi="Times New Roman"/>
          <w:sz w:val="24"/>
          <w:szCs w:val="24"/>
        </w:rPr>
        <w:t xml:space="preserve"> </w:t>
      </w:r>
      <w:r w:rsidR="007603B3" w:rsidRPr="007603B3">
        <w:rPr>
          <w:rFonts w:ascii="Times New Roman" w:hAnsi="Times New Roman"/>
          <w:sz w:val="24"/>
          <w:szCs w:val="24"/>
        </w:rPr>
        <w:t xml:space="preserve"> </w:t>
      </w:r>
      <w:r w:rsidR="007603B3" w:rsidRPr="00A50B31">
        <w:rPr>
          <w:rFonts w:ascii="Times New Roman" w:hAnsi="Times New Roman"/>
          <w:b/>
          <w:sz w:val="24"/>
          <w:szCs w:val="24"/>
        </w:rPr>
        <w:t>Выездное индивидуальное обучение</w:t>
      </w:r>
      <w:r w:rsidR="00A50B31">
        <w:rPr>
          <w:rFonts w:ascii="Times New Roman" w:hAnsi="Times New Roman"/>
          <w:sz w:val="24"/>
          <w:szCs w:val="24"/>
        </w:rPr>
        <w:t xml:space="preserve"> на дому </w:t>
      </w:r>
      <w:r w:rsidR="007603B3" w:rsidRPr="007603B3">
        <w:rPr>
          <w:rFonts w:ascii="Times New Roman" w:hAnsi="Times New Roman"/>
          <w:sz w:val="24"/>
          <w:szCs w:val="24"/>
        </w:rPr>
        <w:t>проводится с гражданами, по определенным темам из программы обучения школы.</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 xml:space="preserve">Количество консультаций – от 3 до 5. Продолжительность курса – 1–3 недели. Периодичность консультаций – 1–2 раза в неделю. </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По итогу обучения работник школы ухода составляет в письменном виде рекомендации по переоборудованию помещения с учетом возможности пользования (аренды) техническими средствами реабилитации.</w:t>
      </w:r>
    </w:p>
    <w:p w:rsidR="007603B3" w:rsidRPr="007603B3" w:rsidRDefault="0050312E" w:rsidP="00A50B31">
      <w:pPr>
        <w:pStyle w:val="a4"/>
        <w:widowControl w:val="0"/>
        <w:spacing w:after="0" w:line="240" w:lineRule="auto"/>
        <w:ind w:left="0" w:firstLine="567"/>
        <w:jc w:val="both"/>
        <w:rPr>
          <w:rFonts w:ascii="Times New Roman" w:hAnsi="Times New Roman"/>
          <w:sz w:val="24"/>
          <w:szCs w:val="24"/>
        </w:rPr>
      </w:pPr>
      <w:r>
        <w:rPr>
          <w:rFonts w:ascii="Times New Roman" w:hAnsi="Times New Roman"/>
          <w:b/>
          <w:sz w:val="24"/>
          <w:szCs w:val="24"/>
        </w:rPr>
        <w:t>2</w:t>
      </w:r>
      <w:r w:rsidR="00A50B31" w:rsidRPr="00A50B31">
        <w:rPr>
          <w:rFonts w:ascii="Times New Roman" w:hAnsi="Times New Roman"/>
          <w:b/>
          <w:sz w:val="24"/>
          <w:szCs w:val="24"/>
        </w:rPr>
        <w:t>.</w:t>
      </w:r>
      <w:r w:rsidR="00665523">
        <w:rPr>
          <w:rFonts w:ascii="Times New Roman" w:hAnsi="Times New Roman"/>
          <w:b/>
          <w:sz w:val="24"/>
          <w:szCs w:val="24"/>
        </w:rPr>
        <w:t>4</w:t>
      </w:r>
      <w:r w:rsidR="00A50B31" w:rsidRPr="00A50B31">
        <w:rPr>
          <w:rFonts w:ascii="Times New Roman" w:hAnsi="Times New Roman"/>
          <w:b/>
          <w:sz w:val="24"/>
          <w:szCs w:val="24"/>
        </w:rPr>
        <w:t>.4.</w:t>
      </w:r>
      <w:r w:rsidR="007603B3" w:rsidRPr="007603B3">
        <w:rPr>
          <w:rFonts w:ascii="Times New Roman" w:hAnsi="Times New Roman"/>
          <w:sz w:val="24"/>
          <w:szCs w:val="24"/>
        </w:rPr>
        <w:t xml:space="preserve"> </w:t>
      </w:r>
      <w:r w:rsidR="007603B3" w:rsidRPr="00A50B31">
        <w:rPr>
          <w:rFonts w:ascii="Times New Roman" w:hAnsi="Times New Roman"/>
          <w:b/>
          <w:sz w:val="24"/>
          <w:szCs w:val="24"/>
        </w:rPr>
        <w:t>Дистанционное обучение</w:t>
      </w:r>
      <w:r w:rsidR="00A50B31">
        <w:rPr>
          <w:rFonts w:ascii="Times New Roman" w:hAnsi="Times New Roman"/>
          <w:sz w:val="24"/>
          <w:szCs w:val="24"/>
        </w:rPr>
        <w:t xml:space="preserve"> </w:t>
      </w:r>
      <w:r w:rsidR="007603B3" w:rsidRPr="007603B3">
        <w:rPr>
          <w:rFonts w:ascii="Times New Roman" w:hAnsi="Times New Roman"/>
          <w:sz w:val="24"/>
          <w:szCs w:val="24"/>
        </w:rPr>
        <w:t>осуществляется сотрудниками школы с использованием дистанционных технологий (информационно-телекоммуникационной сети Интернет, наглядных методических пособий) в соответствии с программой обучения школы в выездной и дистанционной форме.</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В качестве основных организационных форм дистанционного обучения используются:</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 xml:space="preserve">1) </w:t>
      </w:r>
      <w:r w:rsidR="00EF2526">
        <w:rPr>
          <w:rFonts w:ascii="Times New Roman" w:hAnsi="Times New Roman"/>
          <w:sz w:val="24"/>
          <w:szCs w:val="24"/>
        </w:rPr>
        <w:t>индивидуальное обучение</w:t>
      </w:r>
      <w:r w:rsidRPr="007603B3">
        <w:rPr>
          <w:rFonts w:ascii="Times New Roman" w:hAnsi="Times New Roman"/>
          <w:sz w:val="24"/>
          <w:szCs w:val="24"/>
        </w:rPr>
        <w:t xml:space="preserve"> посредством электронной почты, с использованием программы, обеспечивающей текстовую, голосовую и видеосвязь через информационно-телекоммуникационную сеть Интернет, в том числе наглядных методических пособий;</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 xml:space="preserve">3) </w:t>
      </w:r>
      <w:r w:rsidR="00EF2526">
        <w:rPr>
          <w:rFonts w:ascii="Times New Roman" w:hAnsi="Times New Roman"/>
          <w:sz w:val="24"/>
          <w:szCs w:val="24"/>
        </w:rPr>
        <w:t>групповое обучение</w:t>
      </w:r>
      <w:r w:rsidRPr="007603B3">
        <w:rPr>
          <w:rFonts w:ascii="Times New Roman" w:hAnsi="Times New Roman"/>
          <w:sz w:val="24"/>
          <w:szCs w:val="24"/>
        </w:rPr>
        <w:t xml:space="preserve"> посредством программы, обеспечивающей текстовую, голосовую и видеосвязь через информационно-телекоммуникационную сеть Интернет, в том числе наглядных методических пособий.</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 xml:space="preserve">Дистанционное обучение может проводиться в </w:t>
      </w:r>
      <w:proofErr w:type="spellStart"/>
      <w:r w:rsidRPr="007603B3">
        <w:rPr>
          <w:rFonts w:ascii="Times New Roman" w:hAnsi="Times New Roman"/>
          <w:sz w:val="24"/>
          <w:szCs w:val="24"/>
        </w:rPr>
        <w:t>off-line</w:t>
      </w:r>
      <w:proofErr w:type="spellEnd"/>
      <w:r w:rsidRPr="007603B3">
        <w:rPr>
          <w:rFonts w:ascii="Times New Roman" w:hAnsi="Times New Roman"/>
          <w:sz w:val="24"/>
          <w:szCs w:val="24"/>
        </w:rPr>
        <w:t xml:space="preserve"> (асинхронный) и </w:t>
      </w:r>
      <w:proofErr w:type="spellStart"/>
      <w:r w:rsidRPr="007603B3">
        <w:rPr>
          <w:rFonts w:ascii="Times New Roman" w:hAnsi="Times New Roman"/>
          <w:sz w:val="24"/>
          <w:szCs w:val="24"/>
        </w:rPr>
        <w:t>on-line</w:t>
      </w:r>
      <w:proofErr w:type="spellEnd"/>
      <w:r w:rsidRPr="007603B3">
        <w:rPr>
          <w:rFonts w:ascii="Times New Roman" w:hAnsi="Times New Roman"/>
          <w:sz w:val="24"/>
          <w:szCs w:val="24"/>
        </w:rPr>
        <w:t xml:space="preserve"> (синхронный) режимах связи.</w:t>
      </w:r>
    </w:p>
    <w:p w:rsidR="007603B3" w:rsidRPr="007603B3" w:rsidRDefault="007603B3" w:rsidP="007603B3">
      <w:pPr>
        <w:pStyle w:val="a4"/>
        <w:widowControl w:val="0"/>
        <w:spacing w:after="0" w:line="240" w:lineRule="auto"/>
        <w:ind w:left="0" w:firstLine="567"/>
        <w:jc w:val="both"/>
        <w:rPr>
          <w:rFonts w:ascii="Times New Roman" w:hAnsi="Times New Roman"/>
          <w:sz w:val="24"/>
          <w:szCs w:val="24"/>
        </w:rPr>
      </w:pPr>
      <w:r w:rsidRPr="007603B3">
        <w:rPr>
          <w:rFonts w:ascii="Times New Roman" w:hAnsi="Times New Roman"/>
          <w:sz w:val="24"/>
          <w:szCs w:val="24"/>
        </w:rPr>
        <w:t xml:space="preserve">Длительность дистанционного обучения в режиме </w:t>
      </w:r>
      <w:proofErr w:type="spellStart"/>
      <w:r w:rsidRPr="007603B3">
        <w:rPr>
          <w:rFonts w:ascii="Times New Roman" w:hAnsi="Times New Roman"/>
          <w:sz w:val="24"/>
          <w:szCs w:val="24"/>
        </w:rPr>
        <w:t>on-line</w:t>
      </w:r>
      <w:proofErr w:type="spellEnd"/>
      <w:r w:rsidRPr="007603B3">
        <w:rPr>
          <w:rFonts w:ascii="Times New Roman" w:hAnsi="Times New Roman"/>
          <w:sz w:val="24"/>
          <w:szCs w:val="24"/>
        </w:rPr>
        <w:t xml:space="preserve"> составляет не более 60 минут.</w:t>
      </w:r>
    </w:p>
    <w:p w:rsidR="007603B3" w:rsidRPr="007603B3" w:rsidRDefault="0050312E" w:rsidP="00EF2526">
      <w:pPr>
        <w:pStyle w:val="a4"/>
        <w:widowControl w:val="0"/>
        <w:spacing w:after="0" w:line="240" w:lineRule="auto"/>
        <w:ind w:left="0" w:firstLine="567"/>
        <w:jc w:val="both"/>
        <w:rPr>
          <w:rFonts w:ascii="Times New Roman" w:hAnsi="Times New Roman"/>
          <w:sz w:val="24"/>
          <w:szCs w:val="24"/>
        </w:rPr>
      </w:pPr>
      <w:r>
        <w:rPr>
          <w:rFonts w:ascii="Times New Roman" w:hAnsi="Times New Roman"/>
          <w:b/>
          <w:sz w:val="24"/>
          <w:szCs w:val="24"/>
        </w:rPr>
        <w:t>2</w:t>
      </w:r>
      <w:r w:rsidR="00A50B31" w:rsidRPr="00A50B31">
        <w:rPr>
          <w:rFonts w:ascii="Times New Roman" w:hAnsi="Times New Roman"/>
          <w:b/>
          <w:sz w:val="24"/>
          <w:szCs w:val="24"/>
        </w:rPr>
        <w:t>.</w:t>
      </w:r>
      <w:r w:rsidR="00665523">
        <w:rPr>
          <w:rFonts w:ascii="Times New Roman" w:hAnsi="Times New Roman"/>
          <w:b/>
          <w:sz w:val="24"/>
          <w:szCs w:val="24"/>
        </w:rPr>
        <w:t>5</w:t>
      </w:r>
      <w:r w:rsidR="007603B3" w:rsidRPr="00A50B31">
        <w:rPr>
          <w:rFonts w:ascii="Times New Roman" w:hAnsi="Times New Roman"/>
          <w:b/>
          <w:sz w:val="24"/>
          <w:szCs w:val="24"/>
        </w:rPr>
        <w:t>.</w:t>
      </w:r>
      <w:r w:rsidR="007603B3" w:rsidRPr="007603B3">
        <w:rPr>
          <w:rFonts w:ascii="Times New Roman" w:hAnsi="Times New Roman"/>
          <w:sz w:val="24"/>
          <w:szCs w:val="24"/>
        </w:rPr>
        <w:t xml:space="preserve"> Обучение в школе ухода фиксируется в журнале проведения обучения в школе</w:t>
      </w:r>
      <w:r>
        <w:rPr>
          <w:rFonts w:ascii="Times New Roman" w:hAnsi="Times New Roman"/>
          <w:sz w:val="24"/>
          <w:szCs w:val="24"/>
        </w:rPr>
        <w:t xml:space="preserve"> (приложение </w:t>
      </w:r>
      <w:r w:rsidR="00EF2526">
        <w:rPr>
          <w:rFonts w:ascii="Times New Roman" w:hAnsi="Times New Roman"/>
          <w:sz w:val="24"/>
          <w:szCs w:val="24"/>
        </w:rPr>
        <w:t>3</w:t>
      </w:r>
      <w:proofErr w:type="gramStart"/>
      <w:r w:rsidR="00EF2526">
        <w:rPr>
          <w:rFonts w:ascii="Times New Roman" w:hAnsi="Times New Roman"/>
          <w:sz w:val="24"/>
          <w:szCs w:val="24"/>
        </w:rPr>
        <w:t xml:space="preserve">), </w:t>
      </w:r>
      <w:r w:rsidR="007603B3" w:rsidRPr="007603B3">
        <w:rPr>
          <w:rFonts w:ascii="Times New Roman" w:hAnsi="Times New Roman"/>
          <w:sz w:val="24"/>
          <w:szCs w:val="24"/>
        </w:rPr>
        <w:t xml:space="preserve"> результатам</w:t>
      </w:r>
      <w:proofErr w:type="gramEnd"/>
      <w:r w:rsidR="007603B3" w:rsidRPr="007603B3">
        <w:rPr>
          <w:rFonts w:ascii="Times New Roman" w:hAnsi="Times New Roman"/>
          <w:sz w:val="24"/>
          <w:szCs w:val="24"/>
        </w:rPr>
        <w:t xml:space="preserve"> проведения обучения в школе ухода оформляется отчёт о проведении обучения в школе по форме согласно приложению № </w:t>
      </w:r>
      <w:r w:rsidR="00EF2526">
        <w:rPr>
          <w:rFonts w:ascii="Times New Roman" w:hAnsi="Times New Roman"/>
          <w:sz w:val="24"/>
          <w:szCs w:val="24"/>
        </w:rPr>
        <w:t>4</w:t>
      </w:r>
      <w:r w:rsidR="007603B3" w:rsidRPr="007603B3">
        <w:rPr>
          <w:rFonts w:ascii="Times New Roman" w:hAnsi="Times New Roman"/>
          <w:sz w:val="24"/>
          <w:szCs w:val="24"/>
        </w:rPr>
        <w:t xml:space="preserve"> к настоящему положению.</w:t>
      </w:r>
    </w:p>
    <w:p w:rsidR="00A50B31" w:rsidRDefault="0050312E" w:rsidP="00665523">
      <w:pPr>
        <w:tabs>
          <w:tab w:val="left" w:pos="0"/>
        </w:tabs>
        <w:autoSpaceDE w:val="0"/>
        <w:autoSpaceDN w:val="0"/>
        <w:adjustRightInd w:val="0"/>
        <w:spacing w:after="0" w:line="240" w:lineRule="auto"/>
        <w:ind w:firstLine="567"/>
        <w:rPr>
          <w:rFonts w:ascii="Times New Roman" w:hAnsi="Times New Roman"/>
          <w:sz w:val="24"/>
          <w:szCs w:val="24"/>
        </w:rPr>
      </w:pPr>
      <w:r>
        <w:rPr>
          <w:rFonts w:ascii="Times New Roman" w:hAnsi="Times New Roman"/>
          <w:b/>
          <w:sz w:val="24"/>
          <w:szCs w:val="24"/>
        </w:rPr>
        <w:t>2</w:t>
      </w:r>
      <w:r w:rsidR="00A50B31" w:rsidRPr="00A50B31">
        <w:rPr>
          <w:rFonts w:ascii="Times New Roman" w:hAnsi="Times New Roman"/>
          <w:b/>
          <w:sz w:val="24"/>
          <w:szCs w:val="24"/>
        </w:rPr>
        <w:t>.</w:t>
      </w:r>
      <w:r w:rsidR="00665523">
        <w:rPr>
          <w:rFonts w:ascii="Times New Roman" w:hAnsi="Times New Roman"/>
          <w:b/>
          <w:sz w:val="24"/>
          <w:szCs w:val="24"/>
        </w:rPr>
        <w:t>7</w:t>
      </w:r>
      <w:r w:rsidR="007603B3" w:rsidRPr="00A50B31">
        <w:rPr>
          <w:rFonts w:ascii="Times New Roman" w:hAnsi="Times New Roman"/>
          <w:b/>
          <w:sz w:val="24"/>
          <w:szCs w:val="24"/>
        </w:rPr>
        <w:t>.</w:t>
      </w:r>
      <w:r w:rsidR="007603B3" w:rsidRPr="007603B3">
        <w:rPr>
          <w:rFonts w:ascii="Times New Roman" w:hAnsi="Times New Roman"/>
          <w:sz w:val="24"/>
          <w:szCs w:val="24"/>
        </w:rPr>
        <w:t xml:space="preserve"> Работник школы формирует ежемесячный отчет проведения консультаций в школе по форме согласно приложению № </w:t>
      </w:r>
      <w:r w:rsidR="00EF2526">
        <w:rPr>
          <w:rFonts w:ascii="Times New Roman" w:hAnsi="Times New Roman"/>
          <w:sz w:val="24"/>
          <w:szCs w:val="24"/>
        </w:rPr>
        <w:t>5</w:t>
      </w:r>
      <w:r w:rsidR="007603B3" w:rsidRPr="007603B3">
        <w:rPr>
          <w:rFonts w:ascii="Times New Roman" w:hAnsi="Times New Roman"/>
          <w:sz w:val="24"/>
          <w:szCs w:val="24"/>
        </w:rPr>
        <w:t xml:space="preserve"> к настоящему положению</w:t>
      </w:r>
      <w:r w:rsidR="00A50B31">
        <w:rPr>
          <w:rFonts w:ascii="Times New Roman" w:hAnsi="Times New Roman"/>
          <w:sz w:val="24"/>
          <w:szCs w:val="24"/>
        </w:rPr>
        <w:t xml:space="preserve"> </w:t>
      </w:r>
      <w:r w:rsidR="007603B3" w:rsidRPr="007603B3">
        <w:rPr>
          <w:rFonts w:ascii="Times New Roman" w:hAnsi="Times New Roman"/>
          <w:sz w:val="24"/>
          <w:szCs w:val="24"/>
        </w:rPr>
        <w:t xml:space="preserve">и направляет его </w:t>
      </w:r>
      <w:r w:rsidR="00A50B31">
        <w:rPr>
          <w:rFonts w:ascii="Times New Roman" w:hAnsi="Times New Roman"/>
          <w:sz w:val="24"/>
          <w:szCs w:val="24"/>
        </w:rPr>
        <w:t>заместителю директора</w:t>
      </w:r>
      <w:r w:rsidR="007603B3" w:rsidRPr="007603B3">
        <w:rPr>
          <w:rFonts w:ascii="Times New Roman" w:hAnsi="Times New Roman"/>
          <w:sz w:val="24"/>
          <w:szCs w:val="24"/>
        </w:rPr>
        <w:t>.</w:t>
      </w:r>
      <w:r w:rsidR="00A50B31" w:rsidRPr="00A50B31">
        <w:rPr>
          <w:rFonts w:ascii="Times New Roman" w:hAnsi="Times New Roman"/>
          <w:sz w:val="24"/>
          <w:szCs w:val="24"/>
        </w:rPr>
        <w:t xml:space="preserve"> </w:t>
      </w:r>
      <w:r w:rsidR="00A50B31">
        <w:rPr>
          <w:rFonts w:ascii="Times New Roman" w:hAnsi="Times New Roman"/>
          <w:sz w:val="24"/>
          <w:szCs w:val="24"/>
        </w:rPr>
        <w:t>Иная статистическая и аналитическая отчетность готовится в соответствии с графиком сдачи отчетности в учреждении.</w:t>
      </w:r>
    </w:p>
    <w:p w:rsidR="00CB19DC" w:rsidRPr="00F87205" w:rsidRDefault="0050312E" w:rsidP="00665523">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lastRenderedPageBreak/>
        <w:t>2</w:t>
      </w:r>
      <w:r w:rsidR="00CB19DC" w:rsidRPr="00F87205">
        <w:rPr>
          <w:rFonts w:ascii="Times New Roman" w:eastAsia="Times New Roman" w:hAnsi="Times New Roman" w:cs="Times New Roman"/>
          <w:b/>
          <w:color w:val="000000"/>
          <w:sz w:val="24"/>
          <w:szCs w:val="24"/>
        </w:rPr>
        <w:t>.</w:t>
      </w:r>
      <w:r w:rsidR="00CB19DC" w:rsidRPr="00CB19DC">
        <w:rPr>
          <w:rFonts w:ascii="Times New Roman" w:eastAsia="Times New Roman" w:hAnsi="Times New Roman" w:cs="Times New Roman"/>
          <w:b/>
          <w:color w:val="000000"/>
          <w:sz w:val="24"/>
          <w:szCs w:val="24"/>
        </w:rPr>
        <w:t>8</w:t>
      </w:r>
      <w:r w:rsidR="00CB19DC" w:rsidRPr="00F87205">
        <w:rPr>
          <w:rFonts w:ascii="Times New Roman" w:eastAsia="Times New Roman" w:hAnsi="Times New Roman" w:cs="Times New Roman"/>
          <w:b/>
          <w:color w:val="000000"/>
          <w:sz w:val="24"/>
          <w:szCs w:val="24"/>
        </w:rPr>
        <w:t>.</w:t>
      </w:r>
      <w:r w:rsidR="00CB19DC" w:rsidRPr="00F87205">
        <w:rPr>
          <w:rFonts w:ascii="Times New Roman" w:eastAsia="Times New Roman" w:hAnsi="Times New Roman" w:cs="Times New Roman"/>
          <w:color w:val="000000"/>
          <w:sz w:val="24"/>
          <w:szCs w:val="24"/>
        </w:rPr>
        <w:t xml:space="preserve"> При проведении </w:t>
      </w:r>
      <w:r w:rsidR="00665523">
        <w:rPr>
          <w:rFonts w:ascii="Times New Roman" w:eastAsia="Times New Roman" w:hAnsi="Times New Roman" w:cs="Times New Roman"/>
          <w:color w:val="000000"/>
          <w:sz w:val="24"/>
          <w:szCs w:val="24"/>
        </w:rPr>
        <w:t>ш</w:t>
      </w:r>
      <w:r w:rsidR="00CB19DC" w:rsidRPr="00F87205">
        <w:rPr>
          <w:rFonts w:ascii="Times New Roman" w:eastAsia="Times New Roman" w:hAnsi="Times New Roman" w:cs="Times New Roman"/>
          <w:color w:val="000000"/>
          <w:sz w:val="24"/>
          <w:szCs w:val="24"/>
        </w:rPr>
        <w:t xml:space="preserve">колы ухода не допускается разглашение информации, об </w:t>
      </w:r>
      <w:r w:rsidR="00665523">
        <w:rPr>
          <w:rFonts w:ascii="Times New Roman" w:eastAsia="Times New Roman" w:hAnsi="Times New Roman" w:cs="Times New Roman"/>
          <w:color w:val="000000"/>
          <w:sz w:val="24"/>
          <w:szCs w:val="24"/>
        </w:rPr>
        <w:t>у</w:t>
      </w:r>
      <w:r w:rsidR="00CB19DC" w:rsidRPr="00F87205">
        <w:rPr>
          <w:rFonts w:ascii="Times New Roman" w:eastAsia="Times New Roman" w:hAnsi="Times New Roman" w:cs="Times New Roman"/>
          <w:color w:val="000000"/>
          <w:sz w:val="24"/>
          <w:szCs w:val="24"/>
        </w:rPr>
        <w:t xml:space="preserve">частниках </w:t>
      </w:r>
      <w:r w:rsidR="00665523">
        <w:rPr>
          <w:rFonts w:ascii="Times New Roman" w:eastAsia="Times New Roman" w:hAnsi="Times New Roman" w:cs="Times New Roman"/>
          <w:color w:val="000000"/>
          <w:sz w:val="24"/>
          <w:szCs w:val="24"/>
        </w:rPr>
        <w:t>ш</w:t>
      </w:r>
      <w:r w:rsidR="00CB19DC" w:rsidRPr="00F87205">
        <w:rPr>
          <w:rFonts w:ascii="Times New Roman" w:eastAsia="Times New Roman" w:hAnsi="Times New Roman" w:cs="Times New Roman"/>
          <w:color w:val="000000"/>
          <w:sz w:val="24"/>
          <w:szCs w:val="24"/>
        </w:rPr>
        <w:t xml:space="preserve">колы ухода, отнесенной законодательством Российской Федерации к информации конфиденциального характера или служебной информации лицами, которым эта информация стала известна в связи с исполнением профессиональных, служебных и (или) иных обязанностей. </w:t>
      </w:r>
    </w:p>
    <w:p w:rsidR="0050312E" w:rsidRDefault="0050312E" w:rsidP="0050312E">
      <w:pPr>
        <w:pStyle w:val="a4"/>
        <w:widowControl w:val="0"/>
        <w:spacing w:after="0" w:line="240" w:lineRule="auto"/>
        <w:ind w:left="0"/>
        <w:jc w:val="both"/>
        <w:rPr>
          <w:rFonts w:ascii="Times New Roman" w:hAnsi="Times New Roman"/>
          <w:sz w:val="24"/>
          <w:szCs w:val="24"/>
        </w:rPr>
      </w:pPr>
    </w:p>
    <w:p w:rsidR="00665523" w:rsidRPr="0050312E" w:rsidRDefault="0050312E" w:rsidP="0050312E">
      <w:pPr>
        <w:pStyle w:val="a4"/>
        <w:widowControl w:val="0"/>
        <w:spacing w:after="0" w:line="240" w:lineRule="auto"/>
        <w:ind w:left="0"/>
        <w:jc w:val="center"/>
        <w:rPr>
          <w:rFonts w:ascii="Times New Roman" w:hAnsi="Times New Roman"/>
          <w:b/>
          <w:sz w:val="24"/>
          <w:szCs w:val="24"/>
        </w:rPr>
      </w:pPr>
      <w:r w:rsidRPr="0050312E">
        <w:rPr>
          <w:rFonts w:ascii="Times New Roman" w:hAnsi="Times New Roman"/>
          <w:b/>
          <w:sz w:val="24"/>
          <w:szCs w:val="24"/>
        </w:rPr>
        <w:t xml:space="preserve">3. </w:t>
      </w:r>
      <w:r w:rsidR="00665523" w:rsidRPr="0050312E">
        <w:rPr>
          <w:rFonts w:ascii="Times New Roman" w:hAnsi="Times New Roman"/>
          <w:b/>
          <w:sz w:val="24"/>
          <w:szCs w:val="24"/>
        </w:rPr>
        <w:t xml:space="preserve">Рекомендуемый перечень демонстрационного оборудования для школы </w:t>
      </w:r>
      <w:r w:rsidRPr="0050312E">
        <w:rPr>
          <w:rFonts w:ascii="Times New Roman" w:hAnsi="Times New Roman"/>
          <w:b/>
          <w:sz w:val="24"/>
          <w:szCs w:val="24"/>
        </w:rPr>
        <w:t>ухода.</w:t>
      </w:r>
    </w:p>
    <w:p w:rsidR="0050312E" w:rsidRPr="00270E1D" w:rsidRDefault="0050312E" w:rsidP="0050312E">
      <w:pPr>
        <w:spacing w:after="0" w:line="240" w:lineRule="auto"/>
        <w:jc w:val="center"/>
        <w:rPr>
          <w:sz w:val="26"/>
          <w:szCs w:val="26"/>
        </w:rPr>
      </w:pPr>
    </w:p>
    <w:tbl>
      <w:tblPr>
        <w:tblStyle w:val="a6"/>
        <w:tblpPr w:leftFromText="180" w:rightFromText="180" w:vertAnchor="text" w:tblpX="-39" w:tblpY="1"/>
        <w:tblOverlap w:val="never"/>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9214"/>
      </w:tblGrid>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jc w:val="center"/>
              <w:rPr>
                <w:rFonts w:ascii="Times New Roman" w:hAnsi="Times New Roman" w:cs="Times New Roman"/>
                <w:bCs/>
                <w:sz w:val="24"/>
                <w:szCs w:val="24"/>
              </w:rPr>
            </w:pPr>
            <w:r w:rsidRPr="0050312E">
              <w:rPr>
                <w:rFonts w:ascii="Times New Roman" w:hAnsi="Times New Roman" w:cs="Times New Roman"/>
                <w:bCs/>
                <w:sz w:val="24"/>
                <w:szCs w:val="24"/>
              </w:rPr>
              <w:t>№п/п</w:t>
            </w: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jc w:val="center"/>
              <w:rPr>
                <w:rFonts w:ascii="Times New Roman" w:hAnsi="Times New Roman" w:cs="Times New Roman"/>
                <w:bCs/>
                <w:sz w:val="24"/>
                <w:szCs w:val="24"/>
              </w:rPr>
            </w:pPr>
            <w:r w:rsidRPr="0050312E">
              <w:rPr>
                <w:rFonts w:ascii="Times New Roman" w:hAnsi="Times New Roman" w:cs="Times New Roman"/>
                <w:bCs/>
                <w:color w:val="000000"/>
                <w:sz w:val="24"/>
                <w:szCs w:val="24"/>
              </w:rPr>
              <w:t>Наименование</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Кровать функциональная механическая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olor w:val="000000" w:themeColor="text1"/>
                <w:sz w:val="24"/>
                <w:szCs w:val="24"/>
              </w:rPr>
            </w:pPr>
            <w:r w:rsidRPr="00897241">
              <w:rPr>
                <w:rFonts w:ascii="Times New Roman" w:hAnsi="Times New Roman" w:cs="Times New Roman"/>
                <w:color w:val="000000" w:themeColor="text1"/>
                <w:sz w:val="24"/>
                <w:szCs w:val="24"/>
                <w:highlight w:val="yellow"/>
              </w:rPr>
              <w:t>Боковое ограждение для кровати (совместимое с кроватью)</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olor w:val="000000" w:themeColor="text1"/>
                <w:sz w:val="24"/>
                <w:szCs w:val="24"/>
              </w:rPr>
            </w:pPr>
            <w:proofErr w:type="spellStart"/>
            <w:r w:rsidRPr="0050312E">
              <w:rPr>
                <w:rFonts w:ascii="Times New Roman" w:hAnsi="Times New Roman" w:cs="Times New Roman"/>
                <w:color w:val="000000" w:themeColor="text1"/>
                <w:sz w:val="24"/>
                <w:szCs w:val="24"/>
              </w:rPr>
              <w:t>Противопролежневый</w:t>
            </w:r>
            <w:proofErr w:type="spellEnd"/>
            <w:r w:rsidRPr="0050312E">
              <w:rPr>
                <w:rFonts w:ascii="Times New Roman" w:hAnsi="Times New Roman" w:cs="Times New Roman"/>
                <w:color w:val="000000" w:themeColor="text1"/>
                <w:sz w:val="24"/>
                <w:szCs w:val="24"/>
              </w:rPr>
              <w:t xml:space="preserve"> матрац трубчатый</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proofErr w:type="spellStart"/>
            <w:r w:rsidRPr="0050312E">
              <w:rPr>
                <w:rFonts w:ascii="Times New Roman" w:hAnsi="Times New Roman" w:cs="Times New Roman"/>
                <w:color w:val="000000" w:themeColor="text1"/>
                <w:sz w:val="24"/>
                <w:szCs w:val="24"/>
              </w:rPr>
              <w:t>Противопролежневый</w:t>
            </w:r>
            <w:proofErr w:type="spellEnd"/>
            <w:r w:rsidRPr="0050312E">
              <w:rPr>
                <w:rFonts w:ascii="Times New Roman" w:hAnsi="Times New Roman" w:cs="Times New Roman"/>
                <w:color w:val="000000" w:themeColor="text1"/>
                <w:sz w:val="24"/>
                <w:szCs w:val="24"/>
              </w:rPr>
              <w:t xml:space="preserve"> матрац ячеистый</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proofErr w:type="spellStart"/>
            <w:r w:rsidRPr="00897241">
              <w:rPr>
                <w:rFonts w:ascii="Times New Roman" w:hAnsi="Times New Roman" w:cs="Times New Roman"/>
                <w:color w:val="000000" w:themeColor="text1"/>
                <w:sz w:val="24"/>
                <w:szCs w:val="24"/>
                <w:highlight w:val="yellow"/>
              </w:rPr>
              <w:t>Противопролежневая</w:t>
            </w:r>
            <w:proofErr w:type="spellEnd"/>
            <w:r w:rsidRPr="00897241">
              <w:rPr>
                <w:rFonts w:ascii="Times New Roman" w:hAnsi="Times New Roman" w:cs="Times New Roman"/>
                <w:color w:val="000000" w:themeColor="text1"/>
                <w:sz w:val="24"/>
                <w:szCs w:val="24"/>
                <w:highlight w:val="yellow"/>
              </w:rPr>
              <w:t xml:space="preserve"> подушка для сидения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Подушка для позиционирования/валик</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Лестница для подъема больного с жесткими перекладинами, 4-х ступенчатая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rPr>
                <w:rFonts w:ascii="Times New Roman" w:hAnsi="Times New Roman" w:cs="Times New Roman"/>
                <w:caps/>
                <w:color w:val="000000" w:themeColor="text1"/>
                <w:sz w:val="24"/>
                <w:szCs w:val="24"/>
                <w:highlight w:val="yellow"/>
              </w:rPr>
            </w:pPr>
            <w:r w:rsidRPr="00897241">
              <w:rPr>
                <w:rFonts w:ascii="Times New Roman" w:hAnsi="Times New Roman" w:cs="Times New Roman"/>
                <w:color w:val="000000" w:themeColor="text1"/>
                <w:sz w:val="24"/>
                <w:szCs w:val="24"/>
                <w:highlight w:val="yellow"/>
              </w:rPr>
              <w:t>Диск поворотный для пересаживания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rPr>
                <w:rFonts w:ascii="Times New Roman" w:hAnsi="Times New Roman" w:cs="Times New Roman"/>
                <w:caps/>
                <w:color w:val="000000" w:themeColor="text1"/>
                <w:sz w:val="24"/>
                <w:szCs w:val="24"/>
                <w:highlight w:val="yellow"/>
              </w:rPr>
            </w:pPr>
            <w:r w:rsidRPr="00897241">
              <w:rPr>
                <w:rFonts w:ascii="Times New Roman" w:hAnsi="Times New Roman" w:cs="Times New Roman"/>
                <w:color w:val="000000" w:themeColor="text1"/>
                <w:sz w:val="24"/>
                <w:szCs w:val="24"/>
                <w:highlight w:val="yellow"/>
              </w:rPr>
              <w:t>Опора под спину, опора для сиденья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rPr>
                <w:rFonts w:ascii="Times New Roman" w:hAnsi="Times New Roman" w:cs="Times New Roman"/>
                <w:caps/>
                <w:color w:val="000000" w:themeColor="text1"/>
                <w:sz w:val="24"/>
                <w:szCs w:val="24"/>
                <w:highlight w:val="yellow"/>
              </w:rPr>
            </w:pPr>
            <w:r w:rsidRPr="00897241">
              <w:rPr>
                <w:rFonts w:ascii="Times New Roman" w:hAnsi="Times New Roman" w:cs="Times New Roman"/>
                <w:color w:val="000000" w:themeColor="text1"/>
                <w:sz w:val="24"/>
                <w:szCs w:val="24"/>
                <w:highlight w:val="yellow"/>
              </w:rPr>
              <w:t>Скользящая простынь, скользящий рукав</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rPr>
                <w:rFonts w:ascii="Times New Roman" w:hAnsi="Times New Roman" w:cs="Times New Roman"/>
                <w:caps/>
                <w:color w:val="000000" w:themeColor="text1"/>
                <w:sz w:val="24"/>
                <w:szCs w:val="24"/>
                <w:highlight w:val="yellow"/>
              </w:rPr>
            </w:pPr>
            <w:r w:rsidRPr="00897241">
              <w:rPr>
                <w:rFonts w:ascii="Times New Roman" w:hAnsi="Times New Roman" w:cs="Times New Roman"/>
                <w:color w:val="000000" w:themeColor="text1"/>
                <w:sz w:val="24"/>
                <w:szCs w:val="24"/>
                <w:highlight w:val="yellow"/>
              </w:rPr>
              <w:t>Скользящая доска для пересаживания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rPr>
                <w:rFonts w:ascii="Times New Roman" w:hAnsi="Times New Roman" w:cs="Times New Roman"/>
                <w:caps/>
                <w:color w:val="000000" w:themeColor="text1"/>
                <w:sz w:val="24"/>
                <w:szCs w:val="24"/>
                <w:highlight w:val="yellow"/>
              </w:rPr>
            </w:pPr>
            <w:r w:rsidRPr="00897241">
              <w:rPr>
                <w:rFonts w:ascii="Times New Roman" w:hAnsi="Times New Roman" w:cs="Times New Roman"/>
                <w:color w:val="000000" w:themeColor="text1"/>
                <w:sz w:val="24"/>
                <w:szCs w:val="24"/>
                <w:highlight w:val="yellow"/>
              </w:rPr>
              <w:t>Прикроватный столик</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rPr>
                <w:rFonts w:ascii="Times New Roman" w:hAnsi="Times New Roman" w:cs="Times New Roman"/>
                <w:caps/>
                <w:color w:val="000000" w:themeColor="text1"/>
                <w:sz w:val="24"/>
                <w:szCs w:val="24"/>
                <w:highlight w:val="yellow"/>
              </w:rPr>
            </w:pPr>
            <w:r w:rsidRPr="00897241">
              <w:rPr>
                <w:rFonts w:ascii="Times New Roman" w:hAnsi="Times New Roman" w:cs="Times New Roman"/>
                <w:color w:val="000000" w:themeColor="text1"/>
                <w:sz w:val="24"/>
                <w:szCs w:val="24"/>
                <w:highlight w:val="yellow"/>
              </w:rPr>
              <w:t>Поручень прикроватный</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Пояс вспомогательный для перемещения, пояс-ремень</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50312E">
              <w:rPr>
                <w:rFonts w:ascii="Times New Roman" w:hAnsi="Times New Roman" w:cs="Times New Roman"/>
                <w:color w:val="000000" w:themeColor="text1"/>
                <w:sz w:val="24"/>
                <w:szCs w:val="24"/>
              </w:rPr>
              <w:t>Ходунки-опоры, ходунки-шагающие</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50312E">
              <w:rPr>
                <w:rFonts w:ascii="Times New Roman" w:hAnsi="Times New Roman" w:cs="Times New Roman"/>
                <w:color w:val="000000" w:themeColor="text1"/>
                <w:sz w:val="24"/>
                <w:szCs w:val="24"/>
              </w:rPr>
              <w:t>Поднос с фиксатором для установки на ходунки (совместимый с ходунками)</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Трость опорная</w:t>
            </w:r>
            <w:r w:rsidRPr="0050312E">
              <w:rPr>
                <w:rFonts w:ascii="Times New Roman" w:hAnsi="Times New Roman" w:cs="Times New Roman"/>
                <w:color w:val="000000" w:themeColor="text1"/>
                <w:sz w:val="24"/>
                <w:szCs w:val="24"/>
              </w:rPr>
              <w:t>/трость многоопорная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Костыли подмышечные с устройством противоскольжения</w:t>
            </w:r>
            <w:r w:rsidRPr="0050312E">
              <w:rPr>
                <w:rFonts w:ascii="Times New Roman" w:hAnsi="Times New Roman" w:cs="Times New Roman"/>
                <w:color w:val="000000" w:themeColor="text1"/>
                <w:sz w:val="24"/>
                <w:szCs w:val="24"/>
              </w:rPr>
              <w:t xml:space="preserve"> </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50312E">
              <w:rPr>
                <w:rFonts w:ascii="Times New Roman" w:hAnsi="Times New Roman" w:cs="Times New Roman"/>
                <w:color w:val="000000" w:themeColor="text1"/>
                <w:sz w:val="24"/>
                <w:szCs w:val="24"/>
              </w:rPr>
              <w:t xml:space="preserve">Костыли с опорой под локоть с устройством противоскольжения </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Кресло-коляска с ручным приводом комнатная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50312E">
              <w:rPr>
                <w:rFonts w:ascii="Times New Roman" w:hAnsi="Times New Roman" w:cs="Times New Roman"/>
                <w:color w:val="000000" w:themeColor="text1"/>
                <w:sz w:val="24"/>
                <w:szCs w:val="24"/>
              </w:rPr>
              <w:t>Кресло-коляска с ручным приводом прогулочная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50312E">
              <w:rPr>
                <w:rFonts w:ascii="Times New Roman" w:hAnsi="Times New Roman" w:cs="Times New Roman"/>
                <w:color w:val="000000" w:themeColor="text1"/>
                <w:sz w:val="24"/>
                <w:szCs w:val="24"/>
              </w:rPr>
              <w:t>Кресло-коляска с ручным приводом для лиц с большим весом комнатная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Кресло-стул с санитарным оснащением</w:t>
            </w:r>
            <w:r w:rsidRPr="0050312E">
              <w:rPr>
                <w:rFonts w:ascii="Times New Roman" w:hAnsi="Times New Roman" w:cs="Times New Roman"/>
                <w:color w:val="000000" w:themeColor="text1"/>
                <w:sz w:val="24"/>
                <w:szCs w:val="24"/>
              </w:rPr>
              <w:t>/кресло-туалет</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Насадка на унитаз с поручнем</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olor w:val="000000" w:themeColor="text1"/>
                <w:sz w:val="24"/>
                <w:szCs w:val="24"/>
              </w:rPr>
            </w:pPr>
            <w:r w:rsidRPr="0050312E">
              <w:rPr>
                <w:rFonts w:ascii="Times New Roman" w:hAnsi="Times New Roman" w:cs="Times New Roman"/>
                <w:color w:val="000000" w:themeColor="text1"/>
                <w:sz w:val="24"/>
                <w:szCs w:val="24"/>
              </w:rPr>
              <w:t>Опора для туалета/поручень для туалета</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Ступеньки с поручнем/</w:t>
            </w:r>
            <w:r w:rsidRPr="0050312E">
              <w:rPr>
                <w:rFonts w:ascii="Times New Roman" w:hAnsi="Times New Roman" w:cs="Times New Roman"/>
                <w:color w:val="000000" w:themeColor="text1"/>
                <w:sz w:val="24"/>
                <w:szCs w:val="24"/>
              </w:rPr>
              <w:t>ступеньки без поручня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50312E">
              <w:rPr>
                <w:rFonts w:ascii="Times New Roman" w:hAnsi="Times New Roman" w:cs="Times New Roman"/>
                <w:color w:val="000000" w:themeColor="text1"/>
                <w:sz w:val="24"/>
                <w:szCs w:val="24"/>
              </w:rPr>
              <w:t>Сиденье для ванной/сиденье для ванной поворотное</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rPr>
                <w:rFonts w:ascii="Times New Roman" w:hAnsi="Times New Roman" w:cs="Times New Roman"/>
                <w:caps/>
                <w:color w:val="000000" w:themeColor="text1"/>
                <w:sz w:val="24"/>
                <w:szCs w:val="24"/>
                <w:highlight w:val="yellow"/>
              </w:rPr>
            </w:pPr>
            <w:r w:rsidRPr="00897241">
              <w:rPr>
                <w:rFonts w:ascii="Times New Roman" w:hAnsi="Times New Roman" w:cs="Times New Roman"/>
                <w:color w:val="000000" w:themeColor="text1"/>
                <w:sz w:val="24"/>
                <w:szCs w:val="24"/>
                <w:highlight w:val="yellow"/>
              </w:rPr>
              <w:t>Стул, табурет для мытья в ванне (душе)</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50312E">
              <w:rPr>
                <w:rFonts w:ascii="Times New Roman" w:hAnsi="Times New Roman" w:cs="Times New Roman"/>
                <w:color w:val="000000" w:themeColor="text1"/>
                <w:sz w:val="24"/>
                <w:szCs w:val="24"/>
              </w:rPr>
              <w:t>Ванна-простыня для мытья в постели</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50312E">
              <w:rPr>
                <w:rFonts w:ascii="Times New Roman" w:hAnsi="Times New Roman" w:cs="Times New Roman"/>
                <w:color w:val="000000" w:themeColor="text1"/>
                <w:sz w:val="24"/>
                <w:szCs w:val="24"/>
              </w:rPr>
              <w:t>Ванна для мытья в постели каркасная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50312E">
              <w:rPr>
                <w:rFonts w:ascii="Times New Roman" w:hAnsi="Times New Roman" w:cs="Times New Roman"/>
                <w:color w:val="000000" w:themeColor="text1"/>
                <w:sz w:val="24"/>
                <w:szCs w:val="24"/>
              </w:rPr>
              <w:t>Ванна для мытья в постели надувная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897241">
              <w:rPr>
                <w:rFonts w:ascii="Times New Roman" w:hAnsi="Times New Roman" w:cs="Times New Roman"/>
                <w:color w:val="000000" w:themeColor="text1"/>
                <w:sz w:val="24"/>
                <w:szCs w:val="24"/>
                <w:highlight w:val="yellow"/>
              </w:rPr>
              <w:t>Ванночка для мытья головы/ ванночка для мытья головы надувная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aps/>
                <w:color w:val="000000" w:themeColor="text1"/>
                <w:sz w:val="24"/>
                <w:szCs w:val="24"/>
              </w:rPr>
            </w:pPr>
            <w:r w:rsidRPr="0050312E">
              <w:rPr>
                <w:rFonts w:ascii="Times New Roman" w:hAnsi="Times New Roman" w:cs="Times New Roman"/>
                <w:color w:val="000000" w:themeColor="text1"/>
                <w:sz w:val="24"/>
                <w:szCs w:val="24"/>
              </w:rPr>
              <w:t>Передвижной умывальник/мобильный умывальник-раковина</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rPr>
                <w:rFonts w:ascii="Times New Roman" w:hAnsi="Times New Roman" w:cs="Times New Roman"/>
                <w:color w:val="000000" w:themeColor="text1"/>
                <w:sz w:val="24"/>
                <w:szCs w:val="24"/>
              </w:rPr>
            </w:pPr>
            <w:r w:rsidRPr="0050312E">
              <w:rPr>
                <w:rFonts w:ascii="Times New Roman" w:hAnsi="Times New Roman" w:cs="Times New Roman"/>
                <w:color w:val="000000" w:themeColor="text1"/>
                <w:sz w:val="24"/>
                <w:szCs w:val="24"/>
              </w:rPr>
              <w:t>Поручни для ванной комнаты настенные</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jc w:val="both"/>
              <w:rPr>
                <w:rFonts w:ascii="Times New Roman" w:hAnsi="Times New Roman" w:cs="Times New Roman"/>
                <w:color w:val="000000" w:themeColor="text1"/>
                <w:sz w:val="24"/>
                <w:szCs w:val="24"/>
              </w:rPr>
            </w:pPr>
            <w:r w:rsidRPr="00897241">
              <w:rPr>
                <w:rFonts w:ascii="Times New Roman" w:hAnsi="Times New Roman" w:cs="Times New Roman"/>
                <w:sz w:val="24"/>
                <w:szCs w:val="24"/>
                <w:highlight w:val="yellow"/>
              </w:rPr>
              <w:t>Судно подкладное</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jc w:val="both"/>
              <w:rPr>
                <w:rFonts w:ascii="Times New Roman" w:hAnsi="Times New Roman" w:cs="Times New Roman"/>
                <w:sz w:val="24"/>
                <w:szCs w:val="24"/>
              </w:rPr>
            </w:pPr>
            <w:r w:rsidRPr="00897241">
              <w:rPr>
                <w:rFonts w:ascii="Times New Roman" w:hAnsi="Times New Roman" w:cs="Times New Roman"/>
                <w:sz w:val="24"/>
                <w:szCs w:val="24"/>
                <w:highlight w:val="yellow"/>
              </w:rPr>
              <w:t>Урологическая утка (для мужчин),</w:t>
            </w:r>
            <w:r w:rsidRPr="0050312E">
              <w:rPr>
                <w:rFonts w:ascii="Times New Roman" w:hAnsi="Times New Roman" w:cs="Times New Roman"/>
                <w:sz w:val="24"/>
                <w:szCs w:val="24"/>
              </w:rPr>
              <w:t xml:space="preserve"> урологическая утка (для женщин)</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jc w:val="both"/>
              <w:rPr>
                <w:rFonts w:ascii="Times New Roman" w:hAnsi="Times New Roman" w:cs="Times New Roman"/>
                <w:sz w:val="24"/>
                <w:szCs w:val="24"/>
              </w:rPr>
            </w:pPr>
            <w:r w:rsidRPr="0050312E">
              <w:rPr>
                <w:rFonts w:ascii="Times New Roman" w:hAnsi="Times New Roman" w:cs="Times New Roman"/>
                <w:sz w:val="24"/>
                <w:szCs w:val="24"/>
              </w:rPr>
              <w:t>Абсорбирующее белье/</w:t>
            </w:r>
            <w:r w:rsidRPr="00897241">
              <w:rPr>
                <w:rFonts w:ascii="Times New Roman" w:hAnsi="Times New Roman" w:cs="Times New Roman"/>
                <w:sz w:val="24"/>
                <w:szCs w:val="24"/>
                <w:highlight w:val="yellow"/>
              </w:rPr>
              <w:t>памперсы</w:t>
            </w:r>
            <w:r w:rsidRPr="0050312E">
              <w:rPr>
                <w:rFonts w:ascii="Times New Roman" w:hAnsi="Times New Roman" w:cs="Times New Roman"/>
                <w:sz w:val="24"/>
                <w:szCs w:val="24"/>
              </w:rPr>
              <w:t xml:space="preserve"> (разные размеры)</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jc w:val="both"/>
              <w:rPr>
                <w:rFonts w:ascii="Times New Roman" w:hAnsi="Times New Roman" w:cs="Times New Roman"/>
                <w:sz w:val="24"/>
                <w:szCs w:val="24"/>
              </w:rPr>
            </w:pPr>
            <w:r w:rsidRPr="0050312E">
              <w:rPr>
                <w:rFonts w:ascii="Times New Roman" w:hAnsi="Times New Roman" w:cs="Times New Roman"/>
                <w:sz w:val="24"/>
                <w:szCs w:val="24"/>
              </w:rPr>
              <w:t>Пеленки впитывающие (разные размеры)</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sz w:val="24"/>
                <w:szCs w:val="24"/>
                <w:highlight w:val="yellow"/>
              </w:rPr>
            </w:pPr>
            <w:r w:rsidRPr="00897241">
              <w:rPr>
                <w:rFonts w:ascii="Times New Roman" w:hAnsi="Times New Roman" w:cs="Times New Roman"/>
                <w:sz w:val="24"/>
                <w:szCs w:val="24"/>
                <w:highlight w:val="yellow"/>
              </w:rPr>
              <w:t>Матрас</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sz w:val="24"/>
                <w:szCs w:val="24"/>
                <w:highlight w:val="yellow"/>
              </w:rPr>
            </w:pPr>
            <w:r w:rsidRPr="00897241">
              <w:rPr>
                <w:rFonts w:ascii="Times New Roman" w:hAnsi="Times New Roman" w:cs="Times New Roman"/>
                <w:sz w:val="24"/>
                <w:szCs w:val="24"/>
                <w:highlight w:val="yellow"/>
              </w:rPr>
              <w:t>Одеяло</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sz w:val="24"/>
                <w:szCs w:val="24"/>
                <w:highlight w:val="yellow"/>
              </w:rPr>
            </w:pPr>
            <w:r w:rsidRPr="00897241">
              <w:rPr>
                <w:rFonts w:ascii="Times New Roman" w:hAnsi="Times New Roman" w:cs="Times New Roman"/>
                <w:sz w:val="24"/>
                <w:szCs w:val="24"/>
                <w:highlight w:val="yellow"/>
              </w:rPr>
              <w:t>Подушки (разные размеры)</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sz w:val="24"/>
                <w:szCs w:val="24"/>
                <w:highlight w:val="yellow"/>
              </w:rPr>
            </w:pPr>
            <w:r w:rsidRPr="00897241">
              <w:rPr>
                <w:rFonts w:ascii="Times New Roman" w:hAnsi="Times New Roman" w:cs="Times New Roman"/>
                <w:sz w:val="24"/>
                <w:szCs w:val="24"/>
                <w:highlight w:val="yellow"/>
              </w:rPr>
              <w:t>Комплекты постельного белья</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sz w:val="24"/>
                <w:szCs w:val="24"/>
                <w:highlight w:val="yellow"/>
              </w:rPr>
            </w:pPr>
            <w:r w:rsidRPr="00897241">
              <w:rPr>
                <w:rFonts w:ascii="Times New Roman" w:hAnsi="Times New Roman" w:cs="Times New Roman"/>
                <w:sz w:val="24"/>
                <w:szCs w:val="24"/>
                <w:highlight w:val="yellow"/>
              </w:rPr>
              <w:t>Клеенки (разные размеры)</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sz w:val="24"/>
                <w:szCs w:val="24"/>
                <w:highlight w:val="yellow"/>
              </w:rPr>
            </w:pPr>
            <w:r w:rsidRPr="00897241">
              <w:rPr>
                <w:rFonts w:ascii="Times New Roman" w:hAnsi="Times New Roman" w:cs="Times New Roman"/>
                <w:sz w:val="24"/>
                <w:szCs w:val="24"/>
                <w:highlight w:val="yellow"/>
              </w:rPr>
              <w:t>Полотенца (разные размеры)</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sz w:val="24"/>
                <w:szCs w:val="24"/>
                <w:highlight w:val="yellow"/>
              </w:rPr>
            </w:pPr>
            <w:r w:rsidRPr="00897241">
              <w:rPr>
                <w:rFonts w:ascii="Times New Roman" w:hAnsi="Times New Roman" w:cs="Times New Roman"/>
                <w:sz w:val="24"/>
                <w:szCs w:val="24"/>
                <w:highlight w:val="yellow"/>
              </w:rPr>
              <w:t>Комплект одежды (для мужчин), комплект одежды (для женщин)</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jc w:val="both"/>
              <w:rPr>
                <w:rFonts w:ascii="Times New Roman" w:hAnsi="Times New Roman" w:cs="Times New Roman"/>
                <w:sz w:val="24"/>
                <w:szCs w:val="24"/>
              </w:rPr>
            </w:pPr>
            <w:r w:rsidRPr="0050312E">
              <w:rPr>
                <w:rFonts w:ascii="Times New Roman" w:hAnsi="Times New Roman" w:cs="Times New Roman"/>
                <w:sz w:val="24"/>
                <w:szCs w:val="24"/>
              </w:rPr>
              <w:t>Обувь закрытая (для мужчин), обувь закрытая (для женщин)</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sz w:val="24"/>
                <w:szCs w:val="24"/>
                <w:highlight w:val="yellow"/>
              </w:rPr>
            </w:pPr>
            <w:r w:rsidRPr="00897241">
              <w:rPr>
                <w:rFonts w:ascii="Times New Roman" w:hAnsi="Times New Roman" w:cs="Times New Roman"/>
                <w:color w:val="000000" w:themeColor="text1"/>
                <w:sz w:val="24"/>
                <w:szCs w:val="24"/>
                <w:highlight w:val="yellow"/>
              </w:rPr>
              <w:t>Столовые приборы и посуда (в ассортименте)</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sz w:val="24"/>
                <w:szCs w:val="24"/>
                <w:highlight w:val="yellow"/>
              </w:rPr>
            </w:pPr>
            <w:r w:rsidRPr="00897241">
              <w:rPr>
                <w:rFonts w:ascii="Times New Roman" w:hAnsi="Times New Roman" w:cs="Times New Roman"/>
                <w:color w:val="000000" w:themeColor="text1"/>
                <w:sz w:val="24"/>
                <w:szCs w:val="24"/>
                <w:highlight w:val="yellow"/>
              </w:rPr>
              <w:t>Адаптированные столовые приборы и посуда (в ассортименте)</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color w:val="000000" w:themeColor="text1"/>
                <w:sz w:val="24"/>
                <w:szCs w:val="24"/>
                <w:highlight w:val="yellow"/>
              </w:rPr>
            </w:pPr>
            <w:r w:rsidRPr="00897241">
              <w:rPr>
                <w:rFonts w:ascii="Times New Roman" w:hAnsi="Times New Roman" w:cs="Times New Roman"/>
                <w:color w:val="000000" w:themeColor="text1"/>
                <w:sz w:val="24"/>
                <w:szCs w:val="24"/>
                <w:highlight w:val="yellow"/>
              </w:rPr>
              <w:t>Поильники (в ассортименте)</w:t>
            </w:r>
          </w:p>
        </w:tc>
      </w:tr>
      <w:tr w:rsidR="0050312E" w:rsidRPr="00270E1D" w:rsidTr="0050312E">
        <w:tc>
          <w:tcPr>
            <w:tcW w:w="562" w:type="dxa"/>
            <w:tcBorders>
              <w:top w:val="single" w:sz="4" w:space="0" w:color="auto"/>
              <w:left w:val="single" w:sz="4" w:space="0" w:color="auto"/>
              <w:bottom w:val="single" w:sz="4" w:space="0" w:color="auto"/>
              <w:right w:val="single" w:sz="4" w:space="0" w:color="auto"/>
            </w:tcBorders>
            <w:vAlign w:val="center"/>
          </w:tcPr>
          <w:p w:rsidR="0050312E" w:rsidRPr="0050312E" w:rsidRDefault="0050312E" w:rsidP="0050312E">
            <w:pPr>
              <w:pStyle w:val="a4"/>
              <w:numPr>
                <w:ilvl w:val="0"/>
                <w:numId w:val="18"/>
              </w:numPr>
              <w:ind w:left="0" w:firstLine="0"/>
              <w:rPr>
                <w:rFonts w:ascii="Times New Roman" w:hAnsi="Times New Roman" w:cs="Times New Roman"/>
                <w:sz w:val="24"/>
                <w:szCs w:val="24"/>
              </w:rPr>
            </w:pPr>
          </w:p>
        </w:tc>
        <w:tc>
          <w:tcPr>
            <w:tcW w:w="9214" w:type="dxa"/>
            <w:tcBorders>
              <w:top w:val="single" w:sz="4" w:space="0" w:color="auto"/>
              <w:left w:val="single" w:sz="4" w:space="0" w:color="auto"/>
              <w:bottom w:val="single" w:sz="4" w:space="0" w:color="auto"/>
              <w:right w:val="single" w:sz="4" w:space="0" w:color="auto"/>
            </w:tcBorders>
            <w:vAlign w:val="center"/>
          </w:tcPr>
          <w:p w:rsidR="0050312E" w:rsidRPr="00897241" w:rsidRDefault="0050312E" w:rsidP="0050312E">
            <w:pPr>
              <w:jc w:val="both"/>
              <w:rPr>
                <w:rFonts w:ascii="Times New Roman" w:hAnsi="Times New Roman" w:cs="Times New Roman"/>
                <w:color w:val="000000" w:themeColor="text1"/>
                <w:sz w:val="24"/>
                <w:szCs w:val="24"/>
                <w:highlight w:val="yellow"/>
              </w:rPr>
            </w:pPr>
            <w:r w:rsidRPr="00897241">
              <w:rPr>
                <w:rFonts w:ascii="Times New Roman" w:hAnsi="Times New Roman" w:cs="Times New Roman"/>
                <w:color w:val="000000" w:themeColor="text1"/>
                <w:sz w:val="24"/>
                <w:szCs w:val="24"/>
                <w:highlight w:val="yellow"/>
              </w:rPr>
              <w:t>Пластиковые трубочки для коктейля</w:t>
            </w:r>
          </w:p>
        </w:tc>
      </w:tr>
    </w:tbl>
    <w:p w:rsidR="0050312E" w:rsidRDefault="0050312E" w:rsidP="00F94483">
      <w:pPr>
        <w:spacing w:after="0" w:line="240" w:lineRule="auto"/>
        <w:jc w:val="right"/>
        <w:rPr>
          <w:rFonts w:ascii="Times New Roman" w:eastAsia="Times New Roman" w:hAnsi="Times New Roman" w:cs="Times New Roman"/>
        </w:rPr>
      </w:pPr>
    </w:p>
    <w:p w:rsidR="00B729CB" w:rsidRPr="00F94483" w:rsidRDefault="00F94483" w:rsidP="00F94483">
      <w:pPr>
        <w:spacing w:after="0" w:line="240" w:lineRule="auto"/>
        <w:jc w:val="right"/>
        <w:rPr>
          <w:rFonts w:ascii="Times New Roman" w:eastAsia="Times New Roman" w:hAnsi="Times New Roman" w:cs="Times New Roman"/>
        </w:rPr>
      </w:pPr>
      <w:r w:rsidRPr="00F94483">
        <w:rPr>
          <w:rFonts w:ascii="Times New Roman" w:eastAsia="Times New Roman" w:hAnsi="Times New Roman" w:cs="Times New Roman"/>
        </w:rPr>
        <w:t>Приложение 1</w:t>
      </w:r>
    </w:p>
    <w:p w:rsidR="00F94483" w:rsidRDefault="0050312E" w:rsidP="00F94483">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к</w:t>
      </w:r>
      <w:r w:rsidR="00F94483" w:rsidRPr="00F94483">
        <w:rPr>
          <w:rFonts w:ascii="Times New Roman" w:eastAsia="Times New Roman" w:hAnsi="Times New Roman" w:cs="Times New Roman"/>
        </w:rPr>
        <w:t xml:space="preserve"> </w:t>
      </w:r>
      <w:r>
        <w:rPr>
          <w:rFonts w:ascii="Times New Roman" w:eastAsia="Times New Roman" w:hAnsi="Times New Roman" w:cs="Times New Roman"/>
        </w:rPr>
        <w:t>п</w:t>
      </w:r>
      <w:r w:rsidR="00F94483" w:rsidRPr="00F94483">
        <w:rPr>
          <w:rFonts w:ascii="Times New Roman" w:eastAsia="Times New Roman" w:hAnsi="Times New Roman" w:cs="Times New Roman"/>
        </w:rPr>
        <w:t>оложению о Школе ухода</w:t>
      </w:r>
    </w:p>
    <w:p w:rsidR="00C72BA3" w:rsidRPr="00C72BA3" w:rsidRDefault="00C72BA3" w:rsidP="00C72BA3">
      <w:pPr>
        <w:spacing w:after="0" w:line="240" w:lineRule="auto"/>
        <w:jc w:val="right"/>
        <w:rPr>
          <w:rFonts w:ascii="Times New Roman" w:eastAsia="Times New Roman" w:hAnsi="Times New Roman" w:cs="Times New Roman"/>
          <w:sz w:val="24"/>
          <w:szCs w:val="24"/>
        </w:rPr>
      </w:pPr>
      <w:r w:rsidRPr="00C72BA3">
        <w:rPr>
          <w:rFonts w:ascii="Times New Roman" w:eastAsia="Times New Roman" w:hAnsi="Times New Roman" w:cs="Times New Roman"/>
          <w:sz w:val="24"/>
          <w:szCs w:val="24"/>
        </w:rPr>
        <w:t>Директору ГБУ Амурской области</w:t>
      </w:r>
    </w:p>
    <w:p w:rsidR="00C72BA3" w:rsidRPr="00C72BA3" w:rsidRDefault="00C72BA3" w:rsidP="00C72BA3">
      <w:pPr>
        <w:spacing w:after="0" w:line="240" w:lineRule="auto"/>
        <w:jc w:val="right"/>
        <w:rPr>
          <w:rFonts w:ascii="Times New Roman" w:eastAsia="Times New Roman" w:hAnsi="Times New Roman" w:cs="Times New Roman"/>
          <w:sz w:val="24"/>
          <w:szCs w:val="24"/>
        </w:rPr>
      </w:pPr>
      <w:r w:rsidRPr="00C72BA3">
        <w:rPr>
          <w:rFonts w:ascii="Times New Roman" w:eastAsia="Times New Roman" w:hAnsi="Times New Roman" w:cs="Times New Roman"/>
          <w:sz w:val="24"/>
          <w:szCs w:val="24"/>
        </w:rPr>
        <w:t>«</w:t>
      </w:r>
      <w:proofErr w:type="spellStart"/>
      <w:r w:rsidRPr="00C72BA3">
        <w:rPr>
          <w:rFonts w:ascii="Times New Roman" w:eastAsia="Times New Roman" w:hAnsi="Times New Roman" w:cs="Times New Roman"/>
          <w:sz w:val="24"/>
          <w:szCs w:val="24"/>
        </w:rPr>
        <w:t>Зейский</w:t>
      </w:r>
      <w:proofErr w:type="spellEnd"/>
      <w:r w:rsidRPr="00C72BA3">
        <w:rPr>
          <w:rFonts w:ascii="Times New Roman" w:eastAsia="Times New Roman" w:hAnsi="Times New Roman" w:cs="Times New Roman"/>
          <w:sz w:val="24"/>
          <w:szCs w:val="24"/>
        </w:rPr>
        <w:t xml:space="preserve"> КЦСОН «Родник»</w:t>
      </w:r>
    </w:p>
    <w:p w:rsidR="00C72BA3" w:rsidRPr="00C72BA3" w:rsidRDefault="00C72BA3" w:rsidP="00C72BA3">
      <w:pPr>
        <w:spacing w:after="0" w:line="240" w:lineRule="auto"/>
        <w:jc w:val="right"/>
        <w:rPr>
          <w:rFonts w:ascii="Times New Roman" w:eastAsia="Times New Roman" w:hAnsi="Times New Roman" w:cs="Times New Roman"/>
          <w:sz w:val="24"/>
          <w:szCs w:val="24"/>
        </w:rPr>
      </w:pP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t xml:space="preserve">Л.В. </w:t>
      </w:r>
      <w:proofErr w:type="spellStart"/>
      <w:r w:rsidRPr="00C72BA3">
        <w:rPr>
          <w:rFonts w:ascii="Times New Roman" w:eastAsia="Times New Roman" w:hAnsi="Times New Roman" w:cs="Times New Roman"/>
          <w:sz w:val="24"/>
          <w:szCs w:val="24"/>
        </w:rPr>
        <w:t>Фида</w:t>
      </w:r>
      <w:proofErr w:type="spellEnd"/>
    </w:p>
    <w:p w:rsidR="00C72BA3" w:rsidRPr="00C72BA3" w:rsidRDefault="00C72BA3" w:rsidP="00C72BA3">
      <w:pPr>
        <w:spacing w:after="0" w:line="240" w:lineRule="auto"/>
        <w:jc w:val="right"/>
        <w:rPr>
          <w:rFonts w:ascii="Times New Roman" w:eastAsia="Times New Roman" w:hAnsi="Times New Roman" w:cs="Times New Roman"/>
          <w:sz w:val="24"/>
          <w:szCs w:val="24"/>
        </w:rPr>
      </w:pPr>
    </w:p>
    <w:p w:rsidR="00C72BA3" w:rsidRPr="00C72BA3" w:rsidRDefault="00C72BA3" w:rsidP="00C72BA3">
      <w:pPr>
        <w:spacing w:after="0" w:line="240" w:lineRule="auto"/>
        <w:jc w:val="both"/>
        <w:rPr>
          <w:rFonts w:ascii="Times New Roman" w:eastAsia="Times New Roman" w:hAnsi="Times New Roman" w:cs="Times New Roman"/>
          <w:sz w:val="24"/>
          <w:szCs w:val="24"/>
          <w:u w:val="single"/>
        </w:rPr>
      </w:pPr>
      <w:r w:rsidRPr="00C72BA3">
        <w:rPr>
          <w:rFonts w:ascii="Times New Roman" w:eastAsia="Times New Roman" w:hAnsi="Times New Roman" w:cs="Times New Roman"/>
          <w:sz w:val="24"/>
          <w:szCs w:val="24"/>
        </w:rPr>
        <w:t xml:space="preserve"> </w:t>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t xml:space="preserve">        от  </w:t>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p>
    <w:p w:rsidR="00C72BA3" w:rsidRPr="00C72BA3" w:rsidRDefault="00C72BA3" w:rsidP="00C72BA3">
      <w:pPr>
        <w:spacing w:after="0" w:line="240" w:lineRule="auto"/>
        <w:jc w:val="both"/>
        <w:rPr>
          <w:rFonts w:ascii="Times New Roman" w:eastAsia="Times New Roman" w:hAnsi="Times New Roman" w:cs="Times New Roman"/>
          <w:sz w:val="24"/>
          <w:szCs w:val="24"/>
          <w:u w:val="single"/>
        </w:rPr>
      </w:pPr>
      <w:r w:rsidRPr="00C72BA3">
        <w:rPr>
          <w:rFonts w:ascii="Times New Roman" w:eastAsia="Times New Roman" w:hAnsi="Times New Roman" w:cs="Times New Roman"/>
          <w:sz w:val="24"/>
          <w:szCs w:val="24"/>
          <w:u w:val="single"/>
        </w:rPr>
        <w:t xml:space="preserve">                                                                                                                                                                           </w:t>
      </w:r>
    </w:p>
    <w:p w:rsidR="00C72BA3" w:rsidRPr="00C72BA3" w:rsidRDefault="00C72BA3" w:rsidP="00C72BA3">
      <w:pPr>
        <w:spacing w:after="0" w:line="240" w:lineRule="auto"/>
        <w:jc w:val="both"/>
        <w:rPr>
          <w:rFonts w:ascii="Times New Roman" w:eastAsia="Times New Roman" w:hAnsi="Times New Roman" w:cs="Times New Roman"/>
          <w:sz w:val="24"/>
          <w:szCs w:val="24"/>
          <w:u w:val="single"/>
        </w:rPr>
      </w:pP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p>
    <w:p w:rsidR="00C72BA3" w:rsidRPr="00C72BA3" w:rsidRDefault="00C72BA3" w:rsidP="00C72BA3">
      <w:pPr>
        <w:spacing w:after="0" w:line="240" w:lineRule="auto"/>
        <w:jc w:val="both"/>
        <w:rPr>
          <w:rFonts w:ascii="Times New Roman" w:eastAsia="Times New Roman" w:hAnsi="Times New Roman" w:cs="Times New Roman"/>
          <w:sz w:val="24"/>
          <w:szCs w:val="24"/>
        </w:rPr>
      </w:pP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t>(ФИО полностью)</w:t>
      </w:r>
    </w:p>
    <w:p w:rsidR="00C72BA3" w:rsidRPr="00C72BA3" w:rsidRDefault="00C72BA3" w:rsidP="00C72BA3">
      <w:pPr>
        <w:spacing w:after="0" w:line="240" w:lineRule="auto"/>
        <w:jc w:val="both"/>
        <w:rPr>
          <w:rFonts w:ascii="Times New Roman" w:eastAsia="Times New Roman" w:hAnsi="Times New Roman" w:cs="Times New Roman"/>
          <w:sz w:val="24"/>
          <w:szCs w:val="24"/>
        </w:rPr>
      </w:pPr>
    </w:p>
    <w:p w:rsidR="00C72BA3" w:rsidRPr="00C72BA3" w:rsidRDefault="00C72BA3" w:rsidP="00C72BA3">
      <w:pPr>
        <w:spacing w:after="0" w:line="240" w:lineRule="auto"/>
        <w:jc w:val="both"/>
        <w:rPr>
          <w:rFonts w:ascii="Times New Roman" w:eastAsia="Times New Roman" w:hAnsi="Times New Roman" w:cs="Times New Roman"/>
          <w:sz w:val="24"/>
          <w:szCs w:val="24"/>
          <w:u w:val="single"/>
        </w:rPr>
      </w:pPr>
      <w:r w:rsidRPr="00C72BA3">
        <w:rPr>
          <w:rFonts w:ascii="Times New Roman" w:eastAsia="Times New Roman" w:hAnsi="Times New Roman" w:cs="Times New Roman"/>
          <w:sz w:val="24"/>
          <w:szCs w:val="24"/>
        </w:rPr>
        <w:t xml:space="preserve"> </w:t>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t xml:space="preserve">Адрес места проживания </w:t>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p>
    <w:p w:rsidR="00C72BA3" w:rsidRPr="00C72BA3" w:rsidRDefault="00C72BA3" w:rsidP="00C72BA3">
      <w:pPr>
        <w:spacing w:after="0" w:line="240" w:lineRule="auto"/>
        <w:jc w:val="both"/>
        <w:rPr>
          <w:rFonts w:ascii="Times New Roman" w:eastAsia="Times New Roman" w:hAnsi="Times New Roman" w:cs="Times New Roman"/>
          <w:sz w:val="24"/>
          <w:szCs w:val="24"/>
          <w:u w:val="single"/>
        </w:rPr>
      </w:pPr>
    </w:p>
    <w:p w:rsidR="00C72BA3" w:rsidRPr="00C72BA3" w:rsidRDefault="00C72BA3" w:rsidP="00C72BA3">
      <w:pPr>
        <w:spacing w:after="0" w:line="240" w:lineRule="auto"/>
        <w:jc w:val="both"/>
        <w:rPr>
          <w:rFonts w:ascii="Times New Roman" w:eastAsia="Times New Roman" w:hAnsi="Times New Roman" w:cs="Times New Roman"/>
          <w:sz w:val="24"/>
          <w:szCs w:val="24"/>
          <w:u w:val="single"/>
        </w:rPr>
      </w:pP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p>
    <w:p w:rsidR="00C72BA3" w:rsidRPr="00C72BA3" w:rsidRDefault="00C72BA3" w:rsidP="00C72BA3">
      <w:pPr>
        <w:spacing w:after="0" w:line="240" w:lineRule="auto"/>
        <w:jc w:val="both"/>
        <w:rPr>
          <w:rFonts w:ascii="Times New Roman" w:eastAsia="Times New Roman" w:hAnsi="Times New Roman" w:cs="Times New Roman"/>
          <w:sz w:val="24"/>
          <w:szCs w:val="24"/>
          <w:u w:val="single"/>
        </w:rPr>
      </w:pPr>
    </w:p>
    <w:p w:rsidR="00C72BA3" w:rsidRPr="00C72BA3" w:rsidRDefault="00C72BA3" w:rsidP="00C72BA3">
      <w:pPr>
        <w:spacing w:after="0" w:line="240" w:lineRule="auto"/>
        <w:jc w:val="both"/>
        <w:rPr>
          <w:rFonts w:ascii="Times New Roman" w:eastAsia="Times New Roman" w:hAnsi="Times New Roman" w:cs="Times New Roman"/>
          <w:sz w:val="24"/>
          <w:szCs w:val="24"/>
        </w:rPr>
      </w:pPr>
      <w:r w:rsidRPr="00C72BA3">
        <w:rPr>
          <w:rFonts w:ascii="Times New Roman" w:eastAsia="Times New Roman" w:hAnsi="Times New Roman" w:cs="Times New Roman"/>
          <w:sz w:val="24"/>
          <w:szCs w:val="24"/>
        </w:rPr>
        <w:t xml:space="preserve"> </w:t>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t xml:space="preserve">Телефон </w:t>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p>
    <w:p w:rsidR="00C72BA3" w:rsidRPr="00C72BA3" w:rsidRDefault="00C72BA3" w:rsidP="00C72BA3">
      <w:pPr>
        <w:spacing w:after="0" w:line="240" w:lineRule="auto"/>
        <w:jc w:val="both"/>
        <w:rPr>
          <w:rFonts w:ascii="Times New Roman" w:eastAsia="Times New Roman" w:hAnsi="Times New Roman" w:cs="Times New Roman"/>
          <w:sz w:val="24"/>
          <w:szCs w:val="24"/>
        </w:rPr>
      </w:pPr>
    </w:p>
    <w:p w:rsidR="00C72BA3" w:rsidRPr="00C72BA3" w:rsidRDefault="00C72BA3" w:rsidP="00C72BA3">
      <w:pPr>
        <w:spacing w:after="0" w:line="240" w:lineRule="auto"/>
        <w:jc w:val="both"/>
        <w:rPr>
          <w:rFonts w:ascii="Times New Roman" w:eastAsia="Times New Roman" w:hAnsi="Times New Roman" w:cs="Times New Roman"/>
          <w:sz w:val="24"/>
          <w:szCs w:val="24"/>
        </w:rPr>
      </w:pPr>
    </w:p>
    <w:p w:rsidR="00C72BA3" w:rsidRPr="00C72BA3" w:rsidRDefault="00C72BA3" w:rsidP="00C72BA3">
      <w:pPr>
        <w:spacing w:after="0" w:line="240" w:lineRule="auto"/>
        <w:ind w:right="-259"/>
        <w:jc w:val="center"/>
        <w:rPr>
          <w:rFonts w:ascii="Times New Roman" w:eastAsia="Times New Roman" w:hAnsi="Times New Roman" w:cs="Times New Roman"/>
          <w:sz w:val="24"/>
          <w:szCs w:val="24"/>
        </w:rPr>
      </w:pPr>
      <w:r w:rsidRPr="00C72BA3">
        <w:rPr>
          <w:rFonts w:ascii="Times New Roman" w:eastAsia="Times New Roman" w:hAnsi="Times New Roman" w:cs="Times New Roman"/>
          <w:sz w:val="24"/>
          <w:szCs w:val="24"/>
        </w:rPr>
        <w:t>ЗАЯВЛЕНИЕ</w:t>
      </w:r>
    </w:p>
    <w:p w:rsidR="00C72BA3" w:rsidRPr="00C72BA3" w:rsidRDefault="00C72BA3" w:rsidP="00C72BA3">
      <w:pPr>
        <w:spacing w:after="0" w:line="240" w:lineRule="auto"/>
        <w:jc w:val="both"/>
        <w:rPr>
          <w:rFonts w:ascii="Times New Roman" w:eastAsia="Times New Roman" w:hAnsi="Times New Roman" w:cs="Times New Roman"/>
          <w:sz w:val="24"/>
          <w:szCs w:val="24"/>
        </w:rPr>
      </w:pPr>
    </w:p>
    <w:p w:rsidR="00C72BA3" w:rsidRPr="00C72BA3" w:rsidRDefault="00C72BA3" w:rsidP="00C72BA3">
      <w:pPr>
        <w:spacing w:after="0" w:line="240" w:lineRule="auto"/>
        <w:jc w:val="both"/>
        <w:rPr>
          <w:rFonts w:ascii="Times New Roman" w:eastAsia="Times New Roman" w:hAnsi="Times New Roman" w:cs="Times New Roman"/>
          <w:sz w:val="24"/>
          <w:szCs w:val="24"/>
          <w:u w:val="single"/>
        </w:rPr>
      </w:pPr>
      <w:r w:rsidRPr="00C72BA3">
        <w:rPr>
          <w:rFonts w:ascii="Times New Roman" w:eastAsia="Times New Roman" w:hAnsi="Times New Roman" w:cs="Times New Roman"/>
          <w:sz w:val="24"/>
          <w:szCs w:val="24"/>
        </w:rPr>
        <w:t xml:space="preserve">Я, </w:t>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p>
    <w:p w:rsidR="00C72BA3" w:rsidRPr="00C72BA3" w:rsidRDefault="00C72BA3" w:rsidP="00C72BA3">
      <w:pPr>
        <w:spacing w:after="0" w:line="240" w:lineRule="auto"/>
        <w:rPr>
          <w:rFonts w:ascii="Times New Roman" w:eastAsia="Times New Roman" w:hAnsi="Times New Roman" w:cs="Times New Roman"/>
          <w:sz w:val="24"/>
          <w:szCs w:val="24"/>
        </w:rPr>
      </w:pPr>
      <w:r w:rsidRPr="00C72BA3">
        <w:rPr>
          <w:rFonts w:ascii="Times New Roman" w:eastAsia="Times New Roman" w:hAnsi="Times New Roman" w:cs="Times New Roman"/>
          <w:sz w:val="24"/>
          <w:szCs w:val="24"/>
        </w:rPr>
        <w:t xml:space="preserve"> </w:t>
      </w:r>
      <w:r w:rsidRPr="00C72BA3">
        <w:rPr>
          <w:rFonts w:ascii="Times New Roman" w:eastAsia="Times New Roman" w:hAnsi="Times New Roman" w:cs="Times New Roman"/>
          <w:i/>
          <w:sz w:val="24"/>
          <w:szCs w:val="24"/>
        </w:rPr>
        <w:t>(ФИО)</w:t>
      </w:r>
      <w:r w:rsidRPr="00C72BA3">
        <w:rPr>
          <w:rFonts w:ascii="Times New Roman" w:eastAsia="Times New Roman" w:hAnsi="Times New Roman" w:cs="Times New Roman"/>
          <w:sz w:val="24"/>
          <w:szCs w:val="24"/>
        </w:rPr>
        <w:t xml:space="preserve"> прошу предоставить мне услуги Школы ухода. </w:t>
      </w:r>
    </w:p>
    <w:p w:rsidR="00C72BA3" w:rsidRPr="00C72BA3" w:rsidRDefault="00C72BA3" w:rsidP="00C72BA3">
      <w:pPr>
        <w:spacing w:after="0" w:line="240" w:lineRule="auto"/>
        <w:jc w:val="both"/>
        <w:rPr>
          <w:rFonts w:ascii="Times New Roman" w:eastAsia="Times New Roman" w:hAnsi="Times New Roman" w:cs="Times New Roman"/>
          <w:sz w:val="24"/>
          <w:szCs w:val="24"/>
        </w:rPr>
      </w:pPr>
    </w:p>
    <w:p w:rsidR="00C72BA3" w:rsidRPr="00C72BA3" w:rsidRDefault="00C72BA3" w:rsidP="00C72BA3">
      <w:pPr>
        <w:tabs>
          <w:tab w:val="left" w:pos="0"/>
        </w:tabs>
        <w:spacing w:after="0" w:line="240" w:lineRule="auto"/>
        <w:jc w:val="both"/>
        <w:rPr>
          <w:rFonts w:ascii="Times New Roman" w:eastAsia="Times New Roman" w:hAnsi="Times New Roman" w:cs="Times New Roman"/>
          <w:sz w:val="24"/>
          <w:szCs w:val="24"/>
          <w:u w:val="single"/>
        </w:rPr>
      </w:pPr>
      <w:r w:rsidRPr="00C72BA3">
        <w:rPr>
          <w:rFonts w:ascii="Times New Roman" w:eastAsia="Times New Roman" w:hAnsi="Times New Roman" w:cs="Times New Roman"/>
          <w:sz w:val="24"/>
          <w:szCs w:val="24"/>
        </w:rPr>
        <w:t>«____»____________20____ г.</w:t>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r w:rsidRPr="00C72BA3">
        <w:rPr>
          <w:rFonts w:ascii="Times New Roman" w:eastAsia="Times New Roman" w:hAnsi="Times New Roman" w:cs="Times New Roman"/>
          <w:sz w:val="24"/>
          <w:szCs w:val="24"/>
          <w:u w:val="single"/>
        </w:rPr>
        <w:tab/>
      </w:r>
    </w:p>
    <w:p w:rsidR="00C72BA3" w:rsidRPr="00C72BA3" w:rsidRDefault="00C72BA3" w:rsidP="00C72BA3">
      <w:pPr>
        <w:spacing w:after="0" w:line="240" w:lineRule="auto"/>
        <w:ind w:left="6372" w:firstLine="708"/>
        <w:jc w:val="both"/>
        <w:rPr>
          <w:rFonts w:ascii="Times New Roman" w:eastAsia="Times New Roman" w:hAnsi="Times New Roman" w:cs="Times New Roman"/>
          <w:sz w:val="24"/>
          <w:szCs w:val="24"/>
        </w:rPr>
      </w:pPr>
      <w:r w:rsidRPr="00C72BA3">
        <w:rPr>
          <w:rFonts w:ascii="Times New Roman" w:eastAsia="Times New Roman" w:hAnsi="Times New Roman" w:cs="Times New Roman"/>
          <w:sz w:val="24"/>
          <w:szCs w:val="24"/>
        </w:rPr>
        <w:t>(подпись заявителя)</w:t>
      </w:r>
    </w:p>
    <w:p w:rsidR="00C72BA3" w:rsidRPr="00C72BA3" w:rsidRDefault="00C72BA3" w:rsidP="00C72BA3">
      <w:pPr>
        <w:spacing w:after="0" w:line="240" w:lineRule="auto"/>
        <w:jc w:val="both"/>
        <w:rPr>
          <w:rFonts w:ascii="Times New Roman" w:eastAsia="Times New Roman" w:hAnsi="Times New Roman" w:cs="Times New Roman"/>
          <w:sz w:val="24"/>
          <w:szCs w:val="24"/>
        </w:rPr>
      </w:pPr>
    </w:p>
    <w:p w:rsidR="00C72BA3" w:rsidRPr="00C72BA3" w:rsidRDefault="00C72BA3" w:rsidP="00C72BA3">
      <w:pPr>
        <w:spacing w:after="0" w:line="240" w:lineRule="auto"/>
        <w:jc w:val="both"/>
        <w:rPr>
          <w:rFonts w:ascii="Times New Roman" w:eastAsia="Times New Roman" w:hAnsi="Times New Roman" w:cs="Times New Roman"/>
          <w:sz w:val="24"/>
          <w:szCs w:val="24"/>
        </w:rPr>
      </w:pPr>
    </w:p>
    <w:p w:rsidR="00C72BA3" w:rsidRPr="00C72BA3" w:rsidRDefault="00C72BA3" w:rsidP="00C72BA3">
      <w:pPr>
        <w:spacing w:after="0" w:line="240" w:lineRule="auto"/>
        <w:ind w:left="260"/>
        <w:jc w:val="both"/>
        <w:rPr>
          <w:rFonts w:ascii="Times New Roman" w:eastAsia="Times New Roman" w:hAnsi="Times New Roman" w:cs="Times New Roman"/>
          <w:sz w:val="24"/>
          <w:szCs w:val="24"/>
        </w:rPr>
      </w:pPr>
      <w:r w:rsidRPr="00C72BA3">
        <w:rPr>
          <w:rFonts w:ascii="Times New Roman" w:eastAsia="Times New Roman" w:hAnsi="Times New Roman" w:cs="Times New Roman"/>
          <w:sz w:val="24"/>
          <w:szCs w:val="24"/>
        </w:rPr>
        <w:t xml:space="preserve">Согласен (на) на обработку и использование моих персональных данных в соответствии с п. 4 ст. 9 Федерального закона </w:t>
      </w:r>
      <w:proofErr w:type="gramStart"/>
      <w:r w:rsidRPr="00C72BA3">
        <w:rPr>
          <w:rFonts w:ascii="Times New Roman" w:eastAsia="Times New Roman" w:hAnsi="Times New Roman" w:cs="Times New Roman"/>
          <w:sz w:val="24"/>
          <w:szCs w:val="24"/>
        </w:rPr>
        <w:t>от  27.07.2006г.</w:t>
      </w:r>
      <w:proofErr w:type="gramEnd"/>
      <w:r w:rsidRPr="00C72BA3">
        <w:rPr>
          <w:rFonts w:ascii="Times New Roman" w:eastAsia="Times New Roman" w:hAnsi="Times New Roman" w:cs="Times New Roman"/>
          <w:sz w:val="24"/>
          <w:szCs w:val="24"/>
        </w:rPr>
        <w:t xml:space="preserve"> № 152-ФЗ «О персональных данных».</w:t>
      </w:r>
    </w:p>
    <w:p w:rsidR="00C72BA3" w:rsidRPr="00C72BA3" w:rsidRDefault="00C72BA3" w:rsidP="00C72BA3">
      <w:pPr>
        <w:spacing w:after="0" w:line="240" w:lineRule="auto"/>
        <w:ind w:left="260"/>
        <w:jc w:val="both"/>
        <w:rPr>
          <w:rFonts w:ascii="Times New Roman" w:eastAsia="Times New Roman" w:hAnsi="Times New Roman" w:cs="Times New Roman"/>
          <w:sz w:val="24"/>
          <w:szCs w:val="24"/>
        </w:rPr>
      </w:pPr>
    </w:p>
    <w:p w:rsidR="00C72BA3" w:rsidRDefault="00C72BA3" w:rsidP="00C72BA3">
      <w:pPr>
        <w:spacing w:after="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p>
    <w:p w:rsidR="00C72BA3" w:rsidRDefault="00C72BA3" w:rsidP="00C72BA3">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0"/>
        </w:rPr>
        <w:t>(подпись)</w:t>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t>(ФИО)</w:t>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r>
      <w:r>
        <w:rPr>
          <w:rFonts w:ascii="Times New Roman" w:eastAsia="Times New Roman" w:hAnsi="Times New Roman" w:cs="Times New Roman"/>
          <w:sz w:val="20"/>
        </w:rPr>
        <w:tab/>
        <w:t xml:space="preserve">     </w:t>
      </w:r>
      <w:proofErr w:type="gramStart"/>
      <w:r>
        <w:rPr>
          <w:rFonts w:ascii="Times New Roman" w:eastAsia="Times New Roman" w:hAnsi="Times New Roman" w:cs="Times New Roman"/>
          <w:sz w:val="20"/>
        </w:rPr>
        <w:t xml:space="preserve">   (</w:t>
      </w:r>
      <w:proofErr w:type="gramEnd"/>
      <w:r>
        <w:rPr>
          <w:rFonts w:ascii="Times New Roman" w:eastAsia="Times New Roman" w:hAnsi="Times New Roman" w:cs="Times New Roman"/>
          <w:sz w:val="20"/>
        </w:rPr>
        <w:t>дата)</w:t>
      </w:r>
    </w:p>
    <w:p w:rsidR="00C72BA3" w:rsidRDefault="00C72BA3" w:rsidP="00C72BA3">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Принял</w:t>
      </w:r>
    </w:p>
    <w:p w:rsidR="00C72BA3" w:rsidRDefault="00C72BA3" w:rsidP="00C72BA3">
      <w:pPr>
        <w:spacing w:after="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rPr>
        <w:t>«____» ________ 20____г.</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r>
        <w:rPr>
          <w:rFonts w:ascii="Times New Roman" w:eastAsia="Times New Roman" w:hAnsi="Times New Roman" w:cs="Times New Roman"/>
          <w:sz w:val="24"/>
        </w:rPr>
        <w:tab/>
      </w:r>
      <w:r>
        <w:rPr>
          <w:rFonts w:ascii="Times New Roman" w:eastAsia="Times New Roman" w:hAnsi="Times New Roman" w:cs="Times New Roman"/>
          <w:sz w:val="24"/>
          <w:u w:val="single"/>
        </w:rPr>
        <w:tab/>
      </w:r>
      <w:r>
        <w:rPr>
          <w:rFonts w:ascii="Times New Roman" w:eastAsia="Times New Roman" w:hAnsi="Times New Roman" w:cs="Times New Roman"/>
          <w:sz w:val="24"/>
          <w:u w:val="single"/>
        </w:rPr>
        <w:tab/>
      </w:r>
    </w:p>
    <w:p w:rsidR="00C72BA3" w:rsidRDefault="00C72BA3" w:rsidP="00C72BA3">
      <w:pPr>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0"/>
        </w:rPr>
        <w:t xml:space="preserve">(ФИО </w:t>
      </w:r>
      <w:proofErr w:type="gramStart"/>
      <w:r>
        <w:rPr>
          <w:rFonts w:ascii="Times New Roman" w:eastAsia="Times New Roman" w:hAnsi="Times New Roman" w:cs="Times New Roman"/>
          <w:sz w:val="20"/>
        </w:rPr>
        <w:t>специалиста)</w:t>
      </w:r>
      <w:r>
        <w:rPr>
          <w:rFonts w:ascii="Times New Roman" w:eastAsia="Times New Roman" w:hAnsi="Times New Roman" w:cs="Times New Roman"/>
          <w:sz w:val="20"/>
        </w:rPr>
        <w:tab/>
      </w:r>
      <w:proofErr w:type="gramEnd"/>
      <w:r>
        <w:rPr>
          <w:rFonts w:ascii="Times New Roman" w:eastAsia="Times New Roman" w:hAnsi="Times New Roman" w:cs="Times New Roman"/>
          <w:sz w:val="20"/>
        </w:rPr>
        <w:tab/>
        <w:t xml:space="preserve">     (подпись)</w:t>
      </w:r>
    </w:p>
    <w:p w:rsidR="00C72BA3" w:rsidRDefault="00C72BA3" w:rsidP="00C72BA3">
      <w:pPr>
        <w:spacing w:after="0" w:line="240" w:lineRule="auto"/>
        <w:jc w:val="both"/>
        <w:rPr>
          <w:rFonts w:ascii="Times New Roman" w:eastAsia="Times New Roman" w:hAnsi="Times New Roman" w:cs="Times New Roman"/>
          <w:sz w:val="24"/>
        </w:rPr>
      </w:pPr>
    </w:p>
    <w:p w:rsidR="00C72BA3" w:rsidRDefault="00C72BA3" w:rsidP="00F94483">
      <w:pPr>
        <w:spacing w:after="0" w:line="240" w:lineRule="auto"/>
        <w:jc w:val="right"/>
        <w:rPr>
          <w:rFonts w:ascii="Times New Roman" w:eastAsia="Times New Roman" w:hAnsi="Times New Roman" w:cs="Times New Roman"/>
        </w:rPr>
      </w:pPr>
    </w:p>
    <w:p w:rsidR="00C72BA3" w:rsidRPr="00F94483" w:rsidRDefault="00C72BA3" w:rsidP="00C72BA3">
      <w:pPr>
        <w:spacing w:after="0" w:line="240" w:lineRule="auto"/>
        <w:jc w:val="right"/>
        <w:rPr>
          <w:rFonts w:ascii="Times New Roman" w:eastAsia="Times New Roman" w:hAnsi="Times New Roman" w:cs="Times New Roman"/>
        </w:rPr>
      </w:pPr>
      <w:r w:rsidRPr="00F94483">
        <w:rPr>
          <w:rFonts w:ascii="Times New Roman" w:eastAsia="Times New Roman" w:hAnsi="Times New Roman" w:cs="Times New Roman"/>
        </w:rPr>
        <w:t xml:space="preserve">Приложение </w:t>
      </w:r>
      <w:r>
        <w:rPr>
          <w:rFonts w:ascii="Times New Roman" w:eastAsia="Times New Roman" w:hAnsi="Times New Roman" w:cs="Times New Roman"/>
        </w:rPr>
        <w:t>2</w:t>
      </w:r>
    </w:p>
    <w:p w:rsidR="00C72BA3" w:rsidRDefault="00C72BA3" w:rsidP="00C72BA3">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к</w:t>
      </w:r>
      <w:r w:rsidRPr="00F94483">
        <w:rPr>
          <w:rFonts w:ascii="Times New Roman" w:eastAsia="Times New Roman" w:hAnsi="Times New Roman" w:cs="Times New Roman"/>
        </w:rPr>
        <w:t xml:space="preserve"> Положению о Школе ухода</w:t>
      </w:r>
    </w:p>
    <w:p w:rsidR="00757745" w:rsidRDefault="00757745" w:rsidP="00F94483">
      <w:pPr>
        <w:spacing w:after="0" w:line="240" w:lineRule="auto"/>
        <w:jc w:val="right"/>
        <w:rPr>
          <w:rFonts w:ascii="Times New Roman" w:eastAsia="Times New Roman" w:hAnsi="Times New Roman" w:cs="Times New Roman"/>
        </w:rPr>
      </w:pPr>
    </w:p>
    <w:p w:rsidR="001A26F2" w:rsidRDefault="00320D19" w:rsidP="00C72BA3">
      <w:pPr>
        <w:spacing w:after="0"/>
        <w:jc w:val="center"/>
        <w:rPr>
          <w:rFonts w:ascii="Times New Roman" w:hAnsi="Times New Roman" w:cs="Times New Roman"/>
          <w:b/>
          <w:bCs/>
          <w:sz w:val="24"/>
          <w:szCs w:val="24"/>
        </w:rPr>
      </w:pPr>
      <w:r>
        <w:rPr>
          <w:rFonts w:ascii="Times New Roman" w:hAnsi="Times New Roman" w:cs="Times New Roman"/>
          <w:b/>
          <w:bCs/>
          <w:sz w:val="24"/>
          <w:szCs w:val="24"/>
        </w:rPr>
        <w:t>Тематический план групповых</w:t>
      </w:r>
      <w:r w:rsidR="00757745">
        <w:rPr>
          <w:rFonts w:ascii="Times New Roman" w:hAnsi="Times New Roman" w:cs="Times New Roman"/>
          <w:b/>
          <w:bCs/>
          <w:sz w:val="24"/>
          <w:szCs w:val="24"/>
        </w:rPr>
        <w:t xml:space="preserve"> и индивидуальных</w:t>
      </w:r>
      <w:r>
        <w:rPr>
          <w:rFonts w:ascii="Times New Roman" w:hAnsi="Times New Roman" w:cs="Times New Roman"/>
          <w:b/>
          <w:bCs/>
          <w:sz w:val="24"/>
          <w:szCs w:val="24"/>
        </w:rPr>
        <w:t xml:space="preserve"> занятий</w:t>
      </w:r>
      <w:r w:rsidR="00757745">
        <w:rPr>
          <w:rFonts w:ascii="Times New Roman" w:hAnsi="Times New Roman" w:cs="Times New Roman"/>
          <w:b/>
          <w:bCs/>
          <w:sz w:val="24"/>
          <w:szCs w:val="24"/>
        </w:rPr>
        <w:t xml:space="preserve"> в стационарной форме</w:t>
      </w:r>
    </w:p>
    <w:tbl>
      <w:tblPr>
        <w:tblStyle w:val="a6"/>
        <w:tblW w:w="9923" w:type="dxa"/>
        <w:tblInd w:w="-147" w:type="dxa"/>
        <w:tblLayout w:type="fixed"/>
        <w:tblLook w:val="04A0" w:firstRow="1" w:lastRow="0" w:firstColumn="1" w:lastColumn="0" w:noHBand="0" w:noVBand="1"/>
      </w:tblPr>
      <w:tblGrid>
        <w:gridCol w:w="636"/>
        <w:gridCol w:w="8153"/>
        <w:gridCol w:w="1134"/>
      </w:tblGrid>
      <w:tr w:rsidR="00847BE7" w:rsidTr="00847BE7">
        <w:trPr>
          <w:trHeight w:val="276"/>
        </w:trPr>
        <w:tc>
          <w:tcPr>
            <w:tcW w:w="636" w:type="dxa"/>
            <w:vMerge w:val="restart"/>
          </w:tcPr>
          <w:p w:rsidR="00847BE7" w:rsidRDefault="00847BE7" w:rsidP="00C72BA3">
            <w:pPr>
              <w:rPr>
                <w:rFonts w:ascii="Times New Roman" w:hAnsi="Times New Roman" w:cs="Times New Roman"/>
                <w:b/>
                <w:bCs/>
                <w:sz w:val="24"/>
                <w:szCs w:val="24"/>
              </w:rPr>
            </w:pPr>
            <w:r>
              <w:rPr>
                <w:rFonts w:ascii="Times New Roman" w:hAnsi="Times New Roman" w:cs="Times New Roman"/>
                <w:b/>
                <w:bCs/>
                <w:sz w:val="24"/>
                <w:szCs w:val="24"/>
              </w:rPr>
              <w:lastRenderedPageBreak/>
              <w:t>№</w:t>
            </w:r>
          </w:p>
        </w:tc>
        <w:tc>
          <w:tcPr>
            <w:tcW w:w="8153" w:type="dxa"/>
            <w:vMerge w:val="restart"/>
          </w:tcPr>
          <w:p w:rsidR="00847BE7" w:rsidRDefault="00847BE7" w:rsidP="00C72BA3">
            <w:pPr>
              <w:rPr>
                <w:rFonts w:ascii="Times New Roman" w:hAnsi="Times New Roman" w:cs="Times New Roman"/>
                <w:b/>
                <w:bCs/>
                <w:sz w:val="24"/>
                <w:szCs w:val="24"/>
              </w:rPr>
            </w:pPr>
            <w:r>
              <w:rPr>
                <w:rFonts w:ascii="Times New Roman" w:hAnsi="Times New Roman" w:cs="Times New Roman"/>
                <w:b/>
                <w:bCs/>
                <w:sz w:val="24"/>
                <w:szCs w:val="24"/>
              </w:rPr>
              <w:t>Тема занятия</w:t>
            </w:r>
          </w:p>
        </w:tc>
        <w:tc>
          <w:tcPr>
            <w:tcW w:w="1134" w:type="dxa"/>
            <w:vMerge w:val="restart"/>
          </w:tcPr>
          <w:p w:rsidR="00847BE7" w:rsidRDefault="00847BE7" w:rsidP="00C72BA3">
            <w:pPr>
              <w:jc w:val="center"/>
              <w:rPr>
                <w:rFonts w:ascii="Times New Roman" w:hAnsi="Times New Roman" w:cs="Times New Roman"/>
                <w:b/>
                <w:bCs/>
                <w:sz w:val="24"/>
                <w:szCs w:val="24"/>
              </w:rPr>
            </w:pPr>
            <w:r>
              <w:rPr>
                <w:rFonts w:ascii="Times New Roman" w:hAnsi="Times New Roman" w:cs="Times New Roman"/>
                <w:b/>
                <w:bCs/>
                <w:sz w:val="24"/>
                <w:szCs w:val="24"/>
              </w:rPr>
              <w:t>Всего, час</w:t>
            </w:r>
          </w:p>
        </w:tc>
      </w:tr>
      <w:tr w:rsidR="00847BE7" w:rsidTr="00847BE7">
        <w:trPr>
          <w:trHeight w:val="276"/>
        </w:trPr>
        <w:tc>
          <w:tcPr>
            <w:tcW w:w="636" w:type="dxa"/>
            <w:vMerge/>
          </w:tcPr>
          <w:p w:rsidR="00847BE7" w:rsidRPr="008347CB" w:rsidRDefault="00847BE7" w:rsidP="009E3D2C">
            <w:pPr>
              <w:rPr>
                <w:rFonts w:ascii="Times New Roman" w:hAnsi="Times New Roman" w:cs="Times New Roman"/>
                <w:sz w:val="24"/>
                <w:szCs w:val="24"/>
              </w:rPr>
            </w:pPr>
          </w:p>
        </w:tc>
        <w:tc>
          <w:tcPr>
            <w:tcW w:w="8153" w:type="dxa"/>
            <w:vMerge/>
          </w:tcPr>
          <w:p w:rsidR="00847BE7" w:rsidRPr="008347CB" w:rsidRDefault="00847BE7" w:rsidP="009E3D2C">
            <w:pPr>
              <w:rPr>
                <w:rFonts w:ascii="Times New Roman" w:hAnsi="Times New Roman" w:cs="Times New Roman"/>
                <w:sz w:val="24"/>
                <w:szCs w:val="24"/>
              </w:rPr>
            </w:pPr>
          </w:p>
        </w:tc>
        <w:tc>
          <w:tcPr>
            <w:tcW w:w="1134" w:type="dxa"/>
            <w:vMerge/>
          </w:tcPr>
          <w:p w:rsidR="00847BE7" w:rsidRDefault="00847BE7" w:rsidP="001A26F2">
            <w:pPr>
              <w:jc w:val="center"/>
              <w:rPr>
                <w:rFonts w:ascii="Times New Roman" w:hAnsi="Times New Roman" w:cs="Times New Roman"/>
                <w:sz w:val="24"/>
                <w:szCs w:val="24"/>
              </w:rPr>
            </w:pPr>
          </w:p>
        </w:tc>
      </w:tr>
      <w:tr w:rsidR="00847BE7" w:rsidTr="00847BE7">
        <w:tc>
          <w:tcPr>
            <w:tcW w:w="636" w:type="dxa"/>
          </w:tcPr>
          <w:p w:rsidR="00847BE7" w:rsidRPr="008347CB" w:rsidRDefault="00847BE7" w:rsidP="009E3D2C">
            <w:pPr>
              <w:rPr>
                <w:rFonts w:ascii="Times New Roman" w:hAnsi="Times New Roman" w:cs="Times New Roman"/>
                <w:sz w:val="24"/>
                <w:szCs w:val="24"/>
              </w:rPr>
            </w:pPr>
            <w:r>
              <w:rPr>
                <w:rFonts w:ascii="Times New Roman" w:hAnsi="Times New Roman" w:cs="Times New Roman"/>
                <w:sz w:val="24"/>
                <w:szCs w:val="24"/>
              </w:rPr>
              <w:t>1</w:t>
            </w:r>
          </w:p>
        </w:tc>
        <w:tc>
          <w:tcPr>
            <w:tcW w:w="8153" w:type="dxa"/>
          </w:tcPr>
          <w:p w:rsidR="00847BE7" w:rsidRPr="008347CB" w:rsidRDefault="00847BE7" w:rsidP="009E3D2C">
            <w:pPr>
              <w:rPr>
                <w:rFonts w:ascii="Times New Roman" w:hAnsi="Times New Roman" w:cs="Times New Roman"/>
                <w:sz w:val="24"/>
                <w:szCs w:val="24"/>
              </w:rPr>
            </w:pPr>
            <w:r w:rsidRPr="00847BE7">
              <w:rPr>
                <w:rFonts w:ascii="Times New Roman" w:hAnsi="Times New Roman" w:cs="Times New Roman"/>
                <w:b/>
                <w:sz w:val="24"/>
                <w:szCs w:val="24"/>
              </w:rPr>
              <w:t>Общее понятие процесса ухода.</w:t>
            </w:r>
            <w:r>
              <w:rPr>
                <w:rFonts w:ascii="Times New Roman" w:hAnsi="Times New Roman" w:cs="Times New Roman"/>
                <w:sz w:val="24"/>
                <w:szCs w:val="24"/>
              </w:rPr>
              <w:t xml:space="preserve"> Особенности коммуникации, ухода за гражданами, значительно утратившими способность к самообслуживанию.</w:t>
            </w:r>
            <w:r w:rsidRPr="00A57577">
              <w:rPr>
                <w:rFonts w:ascii="Times New Roman" w:hAnsi="Times New Roman" w:cs="Times New Roman"/>
                <w:sz w:val="24"/>
                <w:szCs w:val="24"/>
              </w:rPr>
              <w:t xml:space="preserve"> Особенности ухода за людьми с психическими расстройствами</w:t>
            </w:r>
            <w:r>
              <w:rPr>
                <w:rFonts w:ascii="Times New Roman" w:hAnsi="Times New Roman" w:cs="Times New Roman"/>
                <w:sz w:val="24"/>
                <w:szCs w:val="24"/>
              </w:rPr>
              <w:t xml:space="preserve">, </w:t>
            </w:r>
            <w:r w:rsidRPr="00A57577">
              <w:rPr>
                <w:rFonts w:ascii="Times New Roman" w:hAnsi="Times New Roman" w:cs="Times New Roman"/>
                <w:sz w:val="24"/>
                <w:szCs w:val="24"/>
              </w:rPr>
              <w:t>когнитивны</w:t>
            </w:r>
            <w:r>
              <w:rPr>
                <w:rFonts w:ascii="Times New Roman" w:hAnsi="Times New Roman" w:cs="Times New Roman"/>
                <w:sz w:val="24"/>
                <w:szCs w:val="24"/>
              </w:rPr>
              <w:t>ми</w:t>
            </w:r>
            <w:r w:rsidRPr="00A57577">
              <w:rPr>
                <w:rFonts w:ascii="Times New Roman" w:hAnsi="Times New Roman" w:cs="Times New Roman"/>
                <w:sz w:val="24"/>
                <w:szCs w:val="24"/>
              </w:rPr>
              <w:t xml:space="preserve"> нарушения</w:t>
            </w:r>
            <w:r>
              <w:rPr>
                <w:rFonts w:ascii="Times New Roman" w:hAnsi="Times New Roman" w:cs="Times New Roman"/>
                <w:sz w:val="24"/>
                <w:szCs w:val="24"/>
              </w:rPr>
              <w:t>ми</w:t>
            </w:r>
            <w:r w:rsidRPr="00A57577">
              <w:rPr>
                <w:rFonts w:ascii="Times New Roman" w:hAnsi="Times New Roman" w:cs="Times New Roman"/>
                <w:sz w:val="24"/>
                <w:szCs w:val="24"/>
              </w:rPr>
              <w:t>.</w:t>
            </w:r>
            <w:r w:rsidR="00AE130E">
              <w:rPr>
                <w:rFonts w:ascii="Times New Roman" w:hAnsi="Times New Roman" w:cs="Times New Roman"/>
                <w:sz w:val="24"/>
                <w:szCs w:val="24"/>
              </w:rPr>
              <w:t xml:space="preserve"> Этика общения с больными людьми.</w:t>
            </w:r>
          </w:p>
        </w:tc>
        <w:tc>
          <w:tcPr>
            <w:tcW w:w="1134" w:type="dxa"/>
          </w:tcPr>
          <w:p w:rsidR="00847BE7" w:rsidRDefault="00847BE7" w:rsidP="001A26F2">
            <w:pPr>
              <w:jc w:val="center"/>
              <w:rPr>
                <w:rFonts w:ascii="Times New Roman" w:hAnsi="Times New Roman" w:cs="Times New Roman"/>
                <w:sz w:val="24"/>
                <w:szCs w:val="24"/>
              </w:rPr>
            </w:pPr>
            <w:r>
              <w:rPr>
                <w:rFonts w:ascii="Times New Roman" w:hAnsi="Times New Roman" w:cs="Times New Roman"/>
                <w:sz w:val="24"/>
                <w:szCs w:val="24"/>
              </w:rPr>
              <w:t>1</w:t>
            </w:r>
            <w:r w:rsidR="00AE130E">
              <w:rPr>
                <w:rFonts w:ascii="Times New Roman" w:hAnsi="Times New Roman" w:cs="Times New Roman"/>
                <w:sz w:val="24"/>
                <w:szCs w:val="24"/>
              </w:rPr>
              <w:t>,0</w:t>
            </w:r>
          </w:p>
        </w:tc>
      </w:tr>
      <w:tr w:rsidR="00847BE7" w:rsidTr="00847BE7">
        <w:tc>
          <w:tcPr>
            <w:tcW w:w="636" w:type="dxa"/>
          </w:tcPr>
          <w:p w:rsidR="00847BE7" w:rsidRPr="008347CB" w:rsidRDefault="00847BE7" w:rsidP="009E3D2C">
            <w:pPr>
              <w:rPr>
                <w:rFonts w:ascii="Times New Roman" w:hAnsi="Times New Roman" w:cs="Times New Roman"/>
                <w:sz w:val="24"/>
                <w:szCs w:val="24"/>
              </w:rPr>
            </w:pPr>
            <w:r>
              <w:rPr>
                <w:rFonts w:ascii="Times New Roman" w:hAnsi="Times New Roman" w:cs="Times New Roman"/>
                <w:sz w:val="24"/>
                <w:szCs w:val="24"/>
              </w:rPr>
              <w:t>2</w:t>
            </w:r>
          </w:p>
        </w:tc>
        <w:tc>
          <w:tcPr>
            <w:tcW w:w="8153" w:type="dxa"/>
          </w:tcPr>
          <w:p w:rsidR="00847BE7" w:rsidRPr="008347CB" w:rsidRDefault="00847BE7" w:rsidP="009E3D2C">
            <w:pPr>
              <w:rPr>
                <w:rFonts w:ascii="Times New Roman" w:hAnsi="Times New Roman" w:cs="Times New Roman"/>
                <w:sz w:val="24"/>
                <w:szCs w:val="24"/>
              </w:rPr>
            </w:pPr>
            <w:r w:rsidRPr="00847BE7">
              <w:rPr>
                <w:rFonts w:ascii="Times New Roman" w:hAnsi="Times New Roman" w:cs="Times New Roman"/>
                <w:b/>
                <w:sz w:val="24"/>
                <w:szCs w:val="24"/>
              </w:rPr>
              <w:t>Организация пространства в доме:</w:t>
            </w:r>
            <w:r>
              <w:rPr>
                <w:rFonts w:ascii="Times New Roman" w:hAnsi="Times New Roman" w:cs="Times New Roman"/>
                <w:sz w:val="24"/>
                <w:szCs w:val="24"/>
              </w:rPr>
              <w:t xml:space="preserve"> особенности помещения, основное и вспомогательное оборудование и его размещение, безопасность больного и ухаживающих лиц. Использование технических средств реабилитации.</w:t>
            </w:r>
          </w:p>
        </w:tc>
        <w:tc>
          <w:tcPr>
            <w:tcW w:w="1134" w:type="dxa"/>
          </w:tcPr>
          <w:p w:rsidR="00847BE7" w:rsidRDefault="00847BE7" w:rsidP="001A26F2">
            <w:pPr>
              <w:jc w:val="center"/>
              <w:rPr>
                <w:rFonts w:ascii="Times New Roman" w:hAnsi="Times New Roman" w:cs="Times New Roman"/>
                <w:sz w:val="24"/>
                <w:szCs w:val="24"/>
              </w:rPr>
            </w:pPr>
            <w:r>
              <w:rPr>
                <w:rFonts w:ascii="Times New Roman" w:hAnsi="Times New Roman" w:cs="Times New Roman"/>
                <w:sz w:val="24"/>
                <w:szCs w:val="24"/>
              </w:rPr>
              <w:t>1</w:t>
            </w:r>
            <w:r w:rsidR="00AE130E">
              <w:rPr>
                <w:rFonts w:ascii="Times New Roman" w:hAnsi="Times New Roman" w:cs="Times New Roman"/>
                <w:sz w:val="24"/>
                <w:szCs w:val="24"/>
              </w:rPr>
              <w:t>,0</w:t>
            </w:r>
          </w:p>
        </w:tc>
      </w:tr>
      <w:tr w:rsidR="00847BE7" w:rsidTr="00847BE7">
        <w:tc>
          <w:tcPr>
            <w:tcW w:w="636" w:type="dxa"/>
          </w:tcPr>
          <w:p w:rsidR="00847BE7" w:rsidRDefault="00847BE7" w:rsidP="009E3D2C">
            <w:pPr>
              <w:rPr>
                <w:rFonts w:ascii="Times New Roman" w:hAnsi="Times New Roman" w:cs="Times New Roman"/>
                <w:sz w:val="24"/>
                <w:szCs w:val="24"/>
              </w:rPr>
            </w:pPr>
            <w:r>
              <w:rPr>
                <w:rFonts w:ascii="Times New Roman" w:hAnsi="Times New Roman" w:cs="Times New Roman"/>
                <w:sz w:val="24"/>
                <w:szCs w:val="24"/>
              </w:rPr>
              <w:t>3</w:t>
            </w:r>
          </w:p>
        </w:tc>
        <w:tc>
          <w:tcPr>
            <w:tcW w:w="8153" w:type="dxa"/>
          </w:tcPr>
          <w:p w:rsidR="00847BE7" w:rsidRDefault="00847BE7" w:rsidP="009E3D2C">
            <w:pPr>
              <w:rPr>
                <w:rFonts w:ascii="Times New Roman" w:hAnsi="Times New Roman" w:cs="Times New Roman"/>
                <w:sz w:val="24"/>
                <w:szCs w:val="24"/>
              </w:rPr>
            </w:pPr>
            <w:r w:rsidRPr="00847BE7">
              <w:rPr>
                <w:rFonts w:ascii="Times New Roman" w:hAnsi="Times New Roman" w:cs="Times New Roman"/>
                <w:b/>
                <w:sz w:val="24"/>
                <w:szCs w:val="24"/>
              </w:rPr>
              <w:t>Обеспечение физиологических потребностей</w:t>
            </w:r>
            <w:r>
              <w:rPr>
                <w:rFonts w:ascii="Times New Roman" w:hAnsi="Times New Roman" w:cs="Times New Roman"/>
                <w:sz w:val="24"/>
                <w:szCs w:val="24"/>
              </w:rPr>
              <w:t>. Профилактика осложнений</w:t>
            </w:r>
          </w:p>
        </w:tc>
        <w:tc>
          <w:tcPr>
            <w:tcW w:w="1134" w:type="dxa"/>
          </w:tcPr>
          <w:p w:rsidR="00847BE7" w:rsidRDefault="00AE130E" w:rsidP="001A26F2">
            <w:pPr>
              <w:jc w:val="center"/>
              <w:rPr>
                <w:rFonts w:ascii="Times New Roman" w:hAnsi="Times New Roman" w:cs="Times New Roman"/>
                <w:sz w:val="24"/>
                <w:szCs w:val="24"/>
              </w:rPr>
            </w:pPr>
            <w:r>
              <w:rPr>
                <w:rFonts w:ascii="Times New Roman" w:hAnsi="Times New Roman" w:cs="Times New Roman"/>
                <w:sz w:val="24"/>
                <w:szCs w:val="24"/>
              </w:rPr>
              <w:t xml:space="preserve">4,0 </w:t>
            </w:r>
          </w:p>
        </w:tc>
      </w:tr>
      <w:tr w:rsidR="00847BE7" w:rsidTr="00847BE7">
        <w:tc>
          <w:tcPr>
            <w:tcW w:w="636" w:type="dxa"/>
          </w:tcPr>
          <w:p w:rsidR="00847BE7" w:rsidRDefault="00847BE7" w:rsidP="009E3D2C">
            <w:pPr>
              <w:rPr>
                <w:rFonts w:ascii="Times New Roman" w:hAnsi="Times New Roman" w:cs="Times New Roman"/>
                <w:sz w:val="24"/>
                <w:szCs w:val="24"/>
              </w:rPr>
            </w:pPr>
            <w:r>
              <w:rPr>
                <w:rFonts w:ascii="Times New Roman" w:hAnsi="Times New Roman" w:cs="Times New Roman"/>
                <w:sz w:val="24"/>
                <w:szCs w:val="24"/>
              </w:rPr>
              <w:t>3.1</w:t>
            </w:r>
          </w:p>
        </w:tc>
        <w:tc>
          <w:tcPr>
            <w:tcW w:w="8153" w:type="dxa"/>
          </w:tcPr>
          <w:p w:rsidR="00847BE7" w:rsidRDefault="00847BE7" w:rsidP="009E3D2C">
            <w:pPr>
              <w:rPr>
                <w:rFonts w:ascii="Times New Roman" w:hAnsi="Times New Roman" w:cs="Times New Roman"/>
                <w:sz w:val="24"/>
                <w:szCs w:val="24"/>
              </w:rPr>
            </w:pPr>
            <w:r>
              <w:rPr>
                <w:rFonts w:ascii="Times New Roman" w:hAnsi="Times New Roman" w:cs="Times New Roman"/>
                <w:sz w:val="24"/>
                <w:szCs w:val="24"/>
              </w:rPr>
              <w:t>Измерение АД, температуры тела, частоты дыхания и пульса, наблюдение за весом, кожным покровом и физиологическими отправлениями</w:t>
            </w:r>
          </w:p>
        </w:tc>
        <w:tc>
          <w:tcPr>
            <w:tcW w:w="1134" w:type="dxa"/>
          </w:tcPr>
          <w:p w:rsidR="00847BE7" w:rsidRDefault="00847BE7" w:rsidP="001A26F2">
            <w:pPr>
              <w:jc w:val="center"/>
              <w:rPr>
                <w:rFonts w:ascii="Times New Roman" w:hAnsi="Times New Roman" w:cs="Times New Roman"/>
                <w:sz w:val="24"/>
                <w:szCs w:val="24"/>
              </w:rPr>
            </w:pPr>
            <w:r>
              <w:rPr>
                <w:rFonts w:ascii="Times New Roman" w:hAnsi="Times New Roman" w:cs="Times New Roman"/>
                <w:sz w:val="24"/>
                <w:szCs w:val="24"/>
              </w:rPr>
              <w:t>0,5</w:t>
            </w:r>
          </w:p>
        </w:tc>
      </w:tr>
      <w:tr w:rsidR="00847BE7" w:rsidTr="00847BE7">
        <w:tc>
          <w:tcPr>
            <w:tcW w:w="636" w:type="dxa"/>
          </w:tcPr>
          <w:p w:rsidR="00847BE7" w:rsidRDefault="00847BE7" w:rsidP="009E3D2C">
            <w:pPr>
              <w:rPr>
                <w:rFonts w:ascii="Times New Roman" w:hAnsi="Times New Roman" w:cs="Times New Roman"/>
                <w:sz w:val="24"/>
                <w:szCs w:val="24"/>
              </w:rPr>
            </w:pPr>
            <w:r>
              <w:rPr>
                <w:rFonts w:ascii="Times New Roman" w:hAnsi="Times New Roman" w:cs="Times New Roman"/>
                <w:sz w:val="24"/>
                <w:szCs w:val="24"/>
              </w:rPr>
              <w:t>3.2</w:t>
            </w:r>
          </w:p>
        </w:tc>
        <w:tc>
          <w:tcPr>
            <w:tcW w:w="8153" w:type="dxa"/>
          </w:tcPr>
          <w:p w:rsidR="00847BE7" w:rsidRDefault="00847BE7" w:rsidP="00847BE7">
            <w:pPr>
              <w:rPr>
                <w:rFonts w:ascii="Times New Roman" w:hAnsi="Times New Roman" w:cs="Times New Roman"/>
                <w:sz w:val="24"/>
                <w:szCs w:val="24"/>
              </w:rPr>
            </w:pPr>
            <w:r>
              <w:rPr>
                <w:rFonts w:ascii="Times New Roman" w:hAnsi="Times New Roman" w:cs="Times New Roman"/>
                <w:sz w:val="24"/>
                <w:szCs w:val="24"/>
              </w:rPr>
              <w:t>Организация питания и питьевого режима, кормление подопечного.</w:t>
            </w:r>
          </w:p>
        </w:tc>
        <w:tc>
          <w:tcPr>
            <w:tcW w:w="1134" w:type="dxa"/>
          </w:tcPr>
          <w:p w:rsidR="00847BE7" w:rsidRDefault="00847BE7" w:rsidP="001A26F2">
            <w:pPr>
              <w:jc w:val="center"/>
              <w:rPr>
                <w:rFonts w:ascii="Times New Roman" w:hAnsi="Times New Roman" w:cs="Times New Roman"/>
                <w:sz w:val="24"/>
                <w:szCs w:val="24"/>
              </w:rPr>
            </w:pPr>
            <w:r>
              <w:rPr>
                <w:rFonts w:ascii="Times New Roman" w:hAnsi="Times New Roman" w:cs="Times New Roman"/>
                <w:sz w:val="24"/>
                <w:szCs w:val="24"/>
              </w:rPr>
              <w:t>0,5</w:t>
            </w:r>
          </w:p>
        </w:tc>
      </w:tr>
      <w:tr w:rsidR="00847BE7" w:rsidTr="00847BE7">
        <w:tc>
          <w:tcPr>
            <w:tcW w:w="636" w:type="dxa"/>
          </w:tcPr>
          <w:p w:rsidR="00847BE7" w:rsidRDefault="00847BE7" w:rsidP="009E3D2C">
            <w:pPr>
              <w:rPr>
                <w:rFonts w:ascii="Times New Roman" w:hAnsi="Times New Roman" w:cs="Times New Roman"/>
                <w:sz w:val="24"/>
                <w:szCs w:val="24"/>
              </w:rPr>
            </w:pPr>
            <w:r>
              <w:rPr>
                <w:rFonts w:ascii="Times New Roman" w:hAnsi="Times New Roman" w:cs="Times New Roman"/>
                <w:sz w:val="24"/>
                <w:szCs w:val="24"/>
              </w:rPr>
              <w:t>3.3.</w:t>
            </w:r>
          </w:p>
        </w:tc>
        <w:tc>
          <w:tcPr>
            <w:tcW w:w="8153" w:type="dxa"/>
          </w:tcPr>
          <w:p w:rsidR="00847BE7" w:rsidRDefault="00847BE7" w:rsidP="00847BE7">
            <w:pPr>
              <w:rPr>
                <w:rFonts w:ascii="Times New Roman" w:hAnsi="Times New Roman" w:cs="Times New Roman"/>
                <w:sz w:val="24"/>
                <w:szCs w:val="24"/>
              </w:rPr>
            </w:pPr>
            <w:r>
              <w:rPr>
                <w:rFonts w:ascii="Times New Roman" w:hAnsi="Times New Roman" w:cs="Times New Roman"/>
                <w:sz w:val="24"/>
                <w:szCs w:val="24"/>
              </w:rPr>
              <w:t xml:space="preserve">Гигиенические процедуры. Уход за полостью рта, зубными протезами, за ушами, глазами, полостью носа. Уход за волосами, бритье. Уход за кожей, гигиена рук. Уход за гениталиями. Мытье (в постели, ванне, душе).  Смена нательного и постельного белья. </w:t>
            </w:r>
          </w:p>
        </w:tc>
        <w:tc>
          <w:tcPr>
            <w:tcW w:w="1134" w:type="dxa"/>
          </w:tcPr>
          <w:p w:rsidR="00847BE7" w:rsidRDefault="00847BE7" w:rsidP="001A26F2">
            <w:pPr>
              <w:jc w:val="center"/>
              <w:rPr>
                <w:rFonts w:ascii="Times New Roman" w:hAnsi="Times New Roman" w:cs="Times New Roman"/>
                <w:sz w:val="24"/>
                <w:szCs w:val="24"/>
              </w:rPr>
            </w:pPr>
            <w:r>
              <w:rPr>
                <w:rFonts w:ascii="Times New Roman" w:hAnsi="Times New Roman" w:cs="Times New Roman"/>
                <w:sz w:val="24"/>
                <w:szCs w:val="24"/>
              </w:rPr>
              <w:t>1</w:t>
            </w:r>
            <w:r w:rsidR="001D00CC">
              <w:rPr>
                <w:rFonts w:ascii="Times New Roman" w:hAnsi="Times New Roman" w:cs="Times New Roman"/>
                <w:sz w:val="24"/>
                <w:szCs w:val="24"/>
              </w:rPr>
              <w:t>,0</w:t>
            </w:r>
          </w:p>
        </w:tc>
      </w:tr>
      <w:tr w:rsidR="00847BE7" w:rsidTr="00847BE7">
        <w:tc>
          <w:tcPr>
            <w:tcW w:w="636" w:type="dxa"/>
          </w:tcPr>
          <w:p w:rsidR="00847BE7" w:rsidRDefault="00847BE7" w:rsidP="009E3D2C">
            <w:pPr>
              <w:rPr>
                <w:rFonts w:ascii="Times New Roman" w:hAnsi="Times New Roman" w:cs="Times New Roman"/>
                <w:sz w:val="24"/>
                <w:szCs w:val="24"/>
              </w:rPr>
            </w:pPr>
            <w:r>
              <w:rPr>
                <w:rFonts w:ascii="Times New Roman" w:hAnsi="Times New Roman" w:cs="Times New Roman"/>
                <w:sz w:val="24"/>
                <w:szCs w:val="24"/>
              </w:rPr>
              <w:t xml:space="preserve">3.4. </w:t>
            </w:r>
          </w:p>
        </w:tc>
        <w:tc>
          <w:tcPr>
            <w:tcW w:w="8153" w:type="dxa"/>
          </w:tcPr>
          <w:p w:rsidR="00847BE7" w:rsidRDefault="00847BE7" w:rsidP="00847BE7">
            <w:pPr>
              <w:rPr>
                <w:rFonts w:ascii="Times New Roman" w:hAnsi="Times New Roman" w:cs="Times New Roman"/>
                <w:sz w:val="24"/>
                <w:szCs w:val="24"/>
              </w:rPr>
            </w:pPr>
            <w:r>
              <w:rPr>
                <w:rFonts w:ascii="Times New Roman" w:hAnsi="Times New Roman" w:cs="Times New Roman"/>
                <w:sz w:val="24"/>
                <w:szCs w:val="24"/>
              </w:rPr>
              <w:t xml:space="preserve">Нарушения процессов опорожнения. Использование абсорбирующих прокладок, подгузников, правильность применения. Уход за мочевым катетером и </w:t>
            </w:r>
            <w:proofErr w:type="spellStart"/>
            <w:r>
              <w:rPr>
                <w:rFonts w:ascii="Times New Roman" w:hAnsi="Times New Roman" w:cs="Times New Roman"/>
                <w:sz w:val="24"/>
                <w:szCs w:val="24"/>
              </w:rPr>
              <w:t>колостомой</w:t>
            </w:r>
            <w:proofErr w:type="spellEnd"/>
            <w:r>
              <w:rPr>
                <w:rFonts w:ascii="Times New Roman" w:hAnsi="Times New Roman" w:cs="Times New Roman"/>
                <w:sz w:val="24"/>
                <w:szCs w:val="24"/>
              </w:rPr>
              <w:t>.</w:t>
            </w:r>
          </w:p>
        </w:tc>
        <w:tc>
          <w:tcPr>
            <w:tcW w:w="1134" w:type="dxa"/>
          </w:tcPr>
          <w:p w:rsidR="00847BE7" w:rsidRDefault="001D00CC" w:rsidP="001A26F2">
            <w:pPr>
              <w:jc w:val="center"/>
              <w:rPr>
                <w:rFonts w:ascii="Times New Roman" w:hAnsi="Times New Roman" w:cs="Times New Roman"/>
                <w:sz w:val="24"/>
                <w:szCs w:val="24"/>
              </w:rPr>
            </w:pPr>
            <w:r>
              <w:rPr>
                <w:rFonts w:ascii="Times New Roman" w:hAnsi="Times New Roman" w:cs="Times New Roman"/>
                <w:sz w:val="24"/>
                <w:szCs w:val="24"/>
              </w:rPr>
              <w:t>1,0</w:t>
            </w:r>
          </w:p>
        </w:tc>
      </w:tr>
      <w:tr w:rsidR="00847BE7" w:rsidTr="00847BE7">
        <w:tc>
          <w:tcPr>
            <w:tcW w:w="636" w:type="dxa"/>
          </w:tcPr>
          <w:p w:rsidR="00847BE7" w:rsidRDefault="00847BE7" w:rsidP="009E3D2C">
            <w:pPr>
              <w:rPr>
                <w:rFonts w:ascii="Times New Roman" w:hAnsi="Times New Roman" w:cs="Times New Roman"/>
                <w:sz w:val="24"/>
                <w:szCs w:val="24"/>
              </w:rPr>
            </w:pPr>
            <w:r>
              <w:rPr>
                <w:rFonts w:ascii="Times New Roman" w:hAnsi="Times New Roman" w:cs="Times New Roman"/>
                <w:sz w:val="24"/>
                <w:szCs w:val="24"/>
              </w:rPr>
              <w:t>3.5.</w:t>
            </w:r>
          </w:p>
        </w:tc>
        <w:tc>
          <w:tcPr>
            <w:tcW w:w="8153" w:type="dxa"/>
          </w:tcPr>
          <w:p w:rsidR="00847BE7" w:rsidRDefault="00AE130E" w:rsidP="00847BE7">
            <w:pPr>
              <w:rPr>
                <w:rFonts w:ascii="Times New Roman" w:hAnsi="Times New Roman" w:cs="Times New Roman"/>
                <w:sz w:val="24"/>
                <w:szCs w:val="24"/>
              </w:rPr>
            </w:pPr>
            <w:r>
              <w:rPr>
                <w:rFonts w:ascii="Times New Roman" w:hAnsi="Times New Roman" w:cs="Times New Roman"/>
                <w:sz w:val="24"/>
                <w:szCs w:val="24"/>
              </w:rPr>
              <w:t>Правила и принципы перемещения, использование вспомогательного оборудования для перемещения. Техники помощи при перемещении и сопровождении. Профилактика падений.</w:t>
            </w:r>
          </w:p>
        </w:tc>
        <w:tc>
          <w:tcPr>
            <w:tcW w:w="1134" w:type="dxa"/>
          </w:tcPr>
          <w:p w:rsidR="00847BE7" w:rsidRDefault="00AE130E" w:rsidP="001A26F2">
            <w:pPr>
              <w:jc w:val="center"/>
              <w:rPr>
                <w:rFonts w:ascii="Times New Roman" w:hAnsi="Times New Roman" w:cs="Times New Roman"/>
                <w:sz w:val="24"/>
                <w:szCs w:val="24"/>
              </w:rPr>
            </w:pPr>
            <w:r>
              <w:rPr>
                <w:rFonts w:ascii="Times New Roman" w:hAnsi="Times New Roman" w:cs="Times New Roman"/>
                <w:sz w:val="24"/>
                <w:szCs w:val="24"/>
              </w:rPr>
              <w:t>0,5</w:t>
            </w:r>
          </w:p>
        </w:tc>
      </w:tr>
      <w:tr w:rsidR="00847BE7" w:rsidTr="00847BE7">
        <w:tc>
          <w:tcPr>
            <w:tcW w:w="636" w:type="dxa"/>
          </w:tcPr>
          <w:p w:rsidR="00847BE7" w:rsidRDefault="00AE130E" w:rsidP="009E3D2C">
            <w:pPr>
              <w:rPr>
                <w:rFonts w:ascii="Times New Roman" w:hAnsi="Times New Roman" w:cs="Times New Roman"/>
                <w:sz w:val="24"/>
                <w:szCs w:val="24"/>
              </w:rPr>
            </w:pPr>
            <w:r>
              <w:rPr>
                <w:rFonts w:ascii="Times New Roman" w:hAnsi="Times New Roman" w:cs="Times New Roman"/>
                <w:sz w:val="24"/>
                <w:szCs w:val="24"/>
              </w:rPr>
              <w:t>3.6.</w:t>
            </w:r>
          </w:p>
        </w:tc>
        <w:tc>
          <w:tcPr>
            <w:tcW w:w="8153" w:type="dxa"/>
          </w:tcPr>
          <w:p w:rsidR="00847BE7" w:rsidRDefault="00AE130E" w:rsidP="00847BE7">
            <w:pPr>
              <w:rPr>
                <w:rFonts w:ascii="Times New Roman" w:hAnsi="Times New Roman" w:cs="Times New Roman"/>
                <w:sz w:val="24"/>
                <w:szCs w:val="24"/>
              </w:rPr>
            </w:pPr>
            <w:r>
              <w:rPr>
                <w:rFonts w:ascii="Times New Roman" w:hAnsi="Times New Roman" w:cs="Times New Roman"/>
                <w:sz w:val="24"/>
                <w:szCs w:val="24"/>
              </w:rPr>
              <w:t>Виды и понятие пролежней. Методы профилактики, основные правила предотвращения пролежней. Профилактика опрелостей и потницы.</w:t>
            </w:r>
          </w:p>
        </w:tc>
        <w:tc>
          <w:tcPr>
            <w:tcW w:w="1134" w:type="dxa"/>
          </w:tcPr>
          <w:p w:rsidR="00847BE7" w:rsidRDefault="00AE130E" w:rsidP="001A26F2">
            <w:pPr>
              <w:jc w:val="center"/>
              <w:rPr>
                <w:rFonts w:ascii="Times New Roman" w:hAnsi="Times New Roman" w:cs="Times New Roman"/>
                <w:sz w:val="24"/>
                <w:szCs w:val="24"/>
              </w:rPr>
            </w:pPr>
            <w:r>
              <w:rPr>
                <w:rFonts w:ascii="Times New Roman" w:hAnsi="Times New Roman" w:cs="Times New Roman"/>
                <w:sz w:val="24"/>
                <w:szCs w:val="24"/>
              </w:rPr>
              <w:t>0,5</w:t>
            </w:r>
          </w:p>
        </w:tc>
      </w:tr>
      <w:tr w:rsidR="00847BE7" w:rsidTr="00847BE7">
        <w:tc>
          <w:tcPr>
            <w:tcW w:w="636" w:type="dxa"/>
          </w:tcPr>
          <w:p w:rsidR="00847BE7" w:rsidRDefault="00847BE7" w:rsidP="00AE130E">
            <w:pPr>
              <w:rPr>
                <w:rFonts w:ascii="Times New Roman" w:hAnsi="Times New Roman" w:cs="Times New Roman"/>
                <w:sz w:val="24"/>
                <w:szCs w:val="24"/>
              </w:rPr>
            </w:pPr>
            <w:r>
              <w:rPr>
                <w:rFonts w:ascii="Times New Roman" w:hAnsi="Times New Roman" w:cs="Times New Roman"/>
                <w:sz w:val="24"/>
                <w:szCs w:val="24"/>
              </w:rPr>
              <w:t>3.</w:t>
            </w:r>
            <w:r w:rsidR="00AE130E">
              <w:rPr>
                <w:rFonts w:ascii="Times New Roman" w:hAnsi="Times New Roman" w:cs="Times New Roman"/>
                <w:sz w:val="24"/>
                <w:szCs w:val="24"/>
              </w:rPr>
              <w:t>7</w:t>
            </w:r>
          </w:p>
        </w:tc>
        <w:tc>
          <w:tcPr>
            <w:tcW w:w="8153" w:type="dxa"/>
          </w:tcPr>
          <w:p w:rsidR="00847BE7" w:rsidRDefault="00AE130E" w:rsidP="009E3D2C">
            <w:pPr>
              <w:rPr>
                <w:rFonts w:ascii="Times New Roman" w:hAnsi="Times New Roman" w:cs="Times New Roman"/>
                <w:sz w:val="24"/>
                <w:szCs w:val="24"/>
              </w:rPr>
            </w:pPr>
            <w:r>
              <w:rPr>
                <w:rFonts w:ascii="Times New Roman" w:hAnsi="Times New Roman" w:cs="Times New Roman"/>
                <w:sz w:val="24"/>
                <w:szCs w:val="24"/>
              </w:rPr>
              <w:t xml:space="preserve">Профилактика заболеваний, связанных с длительным постельным режимом: </w:t>
            </w:r>
            <w:proofErr w:type="spellStart"/>
            <w:r>
              <w:rPr>
                <w:rFonts w:ascii="Times New Roman" w:hAnsi="Times New Roman" w:cs="Times New Roman"/>
                <w:sz w:val="24"/>
                <w:szCs w:val="24"/>
              </w:rPr>
              <w:t>обстипация</w:t>
            </w:r>
            <w:proofErr w:type="spellEnd"/>
            <w:r>
              <w:rPr>
                <w:rFonts w:ascii="Times New Roman" w:hAnsi="Times New Roman" w:cs="Times New Roman"/>
                <w:sz w:val="24"/>
                <w:szCs w:val="24"/>
              </w:rPr>
              <w:t xml:space="preserve"> (запор), </w:t>
            </w:r>
            <w:proofErr w:type="spellStart"/>
            <w:r>
              <w:rPr>
                <w:rFonts w:ascii="Times New Roman" w:hAnsi="Times New Roman" w:cs="Times New Roman"/>
                <w:sz w:val="24"/>
                <w:szCs w:val="24"/>
              </w:rPr>
              <w:t>дегидрация</w:t>
            </w:r>
            <w:proofErr w:type="spellEnd"/>
            <w:r>
              <w:rPr>
                <w:rFonts w:ascii="Times New Roman" w:hAnsi="Times New Roman" w:cs="Times New Roman"/>
                <w:sz w:val="24"/>
                <w:szCs w:val="24"/>
              </w:rPr>
              <w:t>, аспирация, тромбоз, застойная пневмония, контрактуры суставов. Уход при контрактурах.</w:t>
            </w:r>
          </w:p>
        </w:tc>
        <w:tc>
          <w:tcPr>
            <w:tcW w:w="1134" w:type="dxa"/>
          </w:tcPr>
          <w:p w:rsidR="00847BE7" w:rsidRDefault="00AE130E" w:rsidP="001A26F2">
            <w:pPr>
              <w:jc w:val="center"/>
              <w:rPr>
                <w:rFonts w:ascii="Times New Roman" w:hAnsi="Times New Roman" w:cs="Times New Roman"/>
                <w:sz w:val="24"/>
                <w:szCs w:val="24"/>
              </w:rPr>
            </w:pPr>
            <w:r>
              <w:rPr>
                <w:rFonts w:ascii="Times New Roman" w:hAnsi="Times New Roman" w:cs="Times New Roman"/>
                <w:sz w:val="24"/>
                <w:szCs w:val="24"/>
              </w:rPr>
              <w:t>0,5</w:t>
            </w:r>
          </w:p>
        </w:tc>
      </w:tr>
      <w:tr w:rsidR="00847BE7" w:rsidTr="00847BE7">
        <w:tc>
          <w:tcPr>
            <w:tcW w:w="636" w:type="dxa"/>
          </w:tcPr>
          <w:p w:rsidR="00847BE7" w:rsidRPr="00FB0C2C" w:rsidRDefault="00AE130E" w:rsidP="009E3D2C">
            <w:pPr>
              <w:rPr>
                <w:rFonts w:ascii="Times New Roman" w:hAnsi="Times New Roman" w:cs="Times New Roman"/>
                <w:sz w:val="24"/>
                <w:szCs w:val="24"/>
              </w:rPr>
            </w:pPr>
            <w:r>
              <w:rPr>
                <w:rFonts w:ascii="Times New Roman" w:hAnsi="Times New Roman" w:cs="Times New Roman"/>
                <w:sz w:val="24"/>
                <w:szCs w:val="24"/>
              </w:rPr>
              <w:t>4.</w:t>
            </w:r>
          </w:p>
        </w:tc>
        <w:tc>
          <w:tcPr>
            <w:tcW w:w="8153" w:type="dxa"/>
          </w:tcPr>
          <w:p w:rsidR="00847BE7" w:rsidRDefault="00AE130E" w:rsidP="00AE130E">
            <w:pPr>
              <w:rPr>
                <w:rFonts w:ascii="Times New Roman" w:hAnsi="Times New Roman" w:cs="Times New Roman"/>
                <w:sz w:val="24"/>
                <w:szCs w:val="24"/>
              </w:rPr>
            </w:pPr>
            <w:r>
              <w:rPr>
                <w:rFonts w:ascii="Times New Roman" w:hAnsi="Times New Roman" w:cs="Times New Roman"/>
                <w:sz w:val="24"/>
                <w:szCs w:val="24"/>
              </w:rPr>
              <w:t>Профилактика эмоционального выгорания. Признаки, стадии, приемы профилактики эмоционального выгорания</w:t>
            </w:r>
          </w:p>
        </w:tc>
        <w:tc>
          <w:tcPr>
            <w:tcW w:w="1134" w:type="dxa"/>
          </w:tcPr>
          <w:p w:rsidR="00847BE7" w:rsidRDefault="00AE130E" w:rsidP="001A26F2">
            <w:pPr>
              <w:jc w:val="center"/>
              <w:rPr>
                <w:rFonts w:ascii="Times New Roman" w:hAnsi="Times New Roman" w:cs="Times New Roman"/>
                <w:sz w:val="24"/>
                <w:szCs w:val="24"/>
              </w:rPr>
            </w:pPr>
            <w:r>
              <w:rPr>
                <w:rFonts w:ascii="Times New Roman" w:hAnsi="Times New Roman" w:cs="Times New Roman"/>
                <w:sz w:val="24"/>
                <w:szCs w:val="24"/>
              </w:rPr>
              <w:t>1,0</w:t>
            </w:r>
          </w:p>
        </w:tc>
      </w:tr>
      <w:tr w:rsidR="00847BE7" w:rsidTr="00847BE7">
        <w:tc>
          <w:tcPr>
            <w:tcW w:w="636" w:type="dxa"/>
          </w:tcPr>
          <w:p w:rsidR="00847BE7" w:rsidRPr="00FB0C2C" w:rsidRDefault="00847BE7" w:rsidP="00757745">
            <w:pPr>
              <w:rPr>
                <w:rFonts w:ascii="Times New Roman" w:hAnsi="Times New Roman" w:cs="Times New Roman"/>
                <w:sz w:val="24"/>
                <w:szCs w:val="24"/>
              </w:rPr>
            </w:pPr>
          </w:p>
        </w:tc>
        <w:tc>
          <w:tcPr>
            <w:tcW w:w="8153" w:type="dxa"/>
          </w:tcPr>
          <w:p w:rsidR="00847BE7" w:rsidRDefault="00AE130E" w:rsidP="00757745">
            <w:pPr>
              <w:rPr>
                <w:rFonts w:ascii="Times New Roman" w:hAnsi="Times New Roman" w:cs="Times New Roman"/>
                <w:sz w:val="24"/>
                <w:szCs w:val="24"/>
              </w:rPr>
            </w:pPr>
            <w:r>
              <w:rPr>
                <w:rFonts w:ascii="Times New Roman" w:hAnsi="Times New Roman" w:cs="Times New Roman"/>
                <w:sz w:val="24"/>
                <w:szCs w:val="24"/>
              </w:rPr>
              <w:t xml:space="preserve">Всего </w:t>
            </w:r>
          </w:p>
        </w:tc>
        <w:tc>
          <w:tcPr>
            <w:tcW w:w="1134" w:type="dxa"/>
          </w:tcPr>
          <w:p w:rsidR="00847BE7" w:rsidRDefault="00AE130E" w:rsidP="00757745">
            <w:pPr>
              <w:jc w:val="center"/>
              <w:rPr>
                <w:rFonts w:ascii="Times New Roman" w:hAnsi="Times New Roman" w:cs="Times New Roman"/>
                <w:sz w:val="24"/>
                <w:szCs w:val="24"/>
              </w:rPr>
            </w:pPr>
            <w:r>
              <w:rPr>
                <w:rFonts w:ascii="Times New Roman" w:hAnsi="Times New Roman" w:cs="Times New Roman"/>
                <w:sz w:val="24"/>
                <w:szCs w:val="24"/>
              </w:rPr>
              <w:t>7,</w:t>
            </w:r>
            <w:r w:rsidR="001D00CC">
              <w:rPr>
                <w:rFonts w:ascii="Times New Roman" w:hAnsi="Times New Roman" w:cs="Times New Roman"/>
                <w:sz w:val="24"/>
                <w:szCs w:val="24"/>
              </w:rPr>
              <w:t>5</w:t>
            </w:r>
          </w:p>
        </w:tc>
      </w:tr>
    </w:tbl>
    <w:p w:rsidR="00757745" w:rsidRDefault="00757745" w:rsidP="00757745">
      <w:pPr>
        <w:spacing w:after="0" w:line="240" w:lineRule="auto"/>
        <w:jc w:val="center"/>
        <w:rPr>
          <w:rFonts w:ascii="Times New Roman" w:hAnsi="Times New Roman" w:cs="Times New Roman"/>
          <w:b/>
          <w:bCs/>
          <w:sz w:val="24"/>
          <w:szCs w:val="24"/>
        </w:rPr>
      </w:pPr>
    </w:p>
    <w:p w:rsidR="00757745" w:rsidRDefault="00757745" w:rsidP="0075774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Дополнительные темы индивидуальных занятий в стационарной форме</w:t>
      </w:r>
    </w:p>
    <w:p w:rsidR="009E3D2C" w:rsidRPr="00757745" w:rsidRDefault="00757745" w:rsidP="00C72BA3">
      <w:pPr>
        <w:shd w:val="clear" w:color="auto" w:fill="FFFFFF"/>
        <w:spacing w:after="0" w:line="240" w:lineRule="auto"/>
        <w:ind w:firstLine="567"/>
        <w:rPr>
          <w:rFonts w:ascii="Times New Roman" w:eastAsia="Times New Roman" w:hAnsi="Times New Roman" w:cs="Times New Roman"/>
          <w:color w:val="3C4052"/>
          <w:sz w:val="24"/>
          <w:szCs w:val="24"/>
        </w:rPr>
      </w:pPr>
      <w:r w:rsidRPr="00757745">
        <w:rPr>
          <w:rFonts w:ascii="Times New Roman" w:eastAsia="Times New Roman" w:hAnsi="Times New Roman" w:cs="Times New Roman"/>
          <w:color w:val="3C4052"/>
          <w:sz w:val="24"/>
          <w:szCs w:val="24"/>
        </w:rPr>
        <w:t xml:space="preserve"> </w:t>
      </w:r>
      <w:r w:rsidR="009E3D2C" w:rsidRPr="00757745">
        <w:rPr>
          <w:rFonts w:ascii="Times New Roman" w:eastAsia="Times New Roman" w:hAnsi="Times New Roman" w:cs="Times New Roman"/>
          <w:color w:val="3C4052"/>
          <w:sz w:val="24"/>
          <w:szCs w:val="24"/>
        </w:rPr>
        <w:t xml:space="preserve">«Особенности ухода </w:t>
      </w:r>
      <w:r w:rsidR="00C72BA3">
        <w:rPr>
          <w:rFonts w:ascii="Times New Roman" w:eastAsia="Times New Roman" w:hAnsi="Times New Roman" w:cs="Times New Roman"/>
          <w:color w:val="3C4052"/>
          <w:sz w:val="24"/>
          <w:szCs w:val="24"/>
        </w:rPr>
        <w:t>за больными бронхиальной астмой.</w:t>
      </w:r>
    </w:p>
    <w:p w:rsidR="009E3D2C" w:rsidRPr="00757745" w:rsidRDefault="009E3D2C" w:rsidP="00C72BA3">
      <w:pPr>
        <w:shd w:val="clear" w:color="auto" w:fill="FFFFFF"/>
        <w:spacing w:after="0" w:line="240" w:lineRule="auto"/>
        <w:ind w:firstLine="567"/>
        <w:rPr>
          <w:rFonts w:ascii="Times New Roman" w:eastAsia="Times New Roman" w:hAnsi="Times New Roman" w:cs="Times New Roman"/>
          <w:color w:val="3C4052"/>
          <w:sz w:val="24"/>
          <w:szCs w:val="24"/>
        </w:rPr>
      </w:pPr>
      <w:r w:rsidRPr="00757745">
        <w:rPr>
          <w:rFonts w:ascii="Times New Roman" w:eastAsia="Times New Roman" w:hAnsi="Times New Roman" w:cs="Times New Roman"/>
          <w:color w:val="3C4052"/>
          <w:sz w:val="24"/>
          <w:szCs w:val="24"/>
        </w:rPr>
        <w:t>«Особенности ухода за больными с болезнями сердца (стенокардия, инфаркт)»</w:t>
      </w:r>
      <w:r w:rsidR="00C72BA3">
        <w:rPr>
          <w:rFonts w:ascii="Times New Roman" w:eastAsia="Times New Roman" w:hAnsi="Times New Roman" w:cs="Times New Roman"/>
          <w:color w:val="3C4052"/>
          <w:sz w:val="24"/>
          <w:szCs w:val="24"/>
        </w:rPr>
        <w:t>.</w:t>
      </w:r>
    </w:p>
    <w:p w:rsidR="009E3D2C" w:rsidRPr="00757745" w:rsidRDefault="00757745" w:rsidP="00C72BA3">
      <w:pPr>
        <w:shd w:val="clear" w:color="auto" w:fill="FFFFFF"/>
        <w:spacing w:after="0" w:line="240" w:lineRule="auto"/>
        <w:ind w:firstLine="567"/>
        <w:rPr>
          <w:rFonts w:ascii="Times New Roman" w:eastAsia="Times New Roman" w:hAnsi="Times New Roman" w:cs="Times New Roman"/>
          <w:color w:val="3C4052"/>
          <w:sz w:val="24"/>
          <w:szCs w:val="24"/>
        </w:rPr>
      </w:pPr>
      <w:r w:rsidRPr="00757745">
        <w:rPr>
          <w:rFonts w:ascii="Times New Roman" w:eastAsia="Times New Roman" w:hAnsi="Times New Roman" w:cs="Times New Roman"/>
          <w:color w:val="3C4052"/>
          <w:sz w:val="24"/>
          <w:szCs w:val="24"/>
        </w:rPr>
        <w:t xml:space="preserve"> </w:t>
      </w:r>
      <w:r w:rsidR="009E3D2C" w:rsidRPr="00757745">
        <w:rPr>
          <w:rFonts w:ascii="Times New Roman" w:eastAsia="Times New Roman" w:hAnsi="Times New Roman" w:cs="Times New Roman"/>
          <w:color w:val="3C4052"/>
          <w:sz w:val="24"/>
          <w:szCs w:val="24"/>
        </w:rPr>
        <w:t>«Особенности ухода за больными при гипертоническом кризе»</w:t>
      </w:r>
      <w:r w:rsidR="00C72BA3">
        <w:rPr>
          <w:rFonts w:ascii="Times New Roman" w:eastAsia="Times New Roman" w:hAnsi="Times New Roman" w:cs="Times New Roman"/>
          <w:color w:val="3C4052"/>
          <w:sz w:val="24"/>
          <w:szCs w:val="24"/>
        </w:rPr>
        <w:t>.</w:t>
      </w:r>
    </w:p>
    <w:p w:rsidR="009E3D2C" w:rsidRPr="00757745" w:rsidRDefault="009E3D2C" w:rsidP="00C72BA3">
      <w:pPr>
        <w:shd w:val="clear" w:color="auto" w:fill="FFFFFF"/>
        <w:spacing w:after="0" w:line="240" w:lineRule="auto"/>
        <w:ind w:firstLine="567"/>
        <w:rPr>
          <w:rFonts w:ascii="Times New Roman" w:eastAsia="Times New Roman" w:hAnsi="Times New Roman" w:cs="Times New Roman"/>
          <w:color w:val="3C4052"/>
          <w:sz w:val="24"/>
          <w:szCs w:val="24"/>
        </w:rPr>
      </w:pPr>
      <w:r w:rsidRPr="00757745">
        <w:rPr>
          <w:rFonts w:ascii="Times New Roman" w:eastAsia="Times New Roman" w:hAnsi="Times New Roman" w:cs="Times New Roman"/>
          <w:color w:val="3C4052"/>
          <w:sz w:val="24"/>
          <w:szCs w:val="24"/>
        </w:rPr>
        <w:t>«Особенности ухода за больными сахарным диабетом»</w:t>
      </w:r>
      <w:r w:rsidR="00C72BA3">
        <w:rPr>
          <w:rFonts w:ascii="Times New Roman" w:eastAsia="Times New Roman" w:hAnsi="Times New Roman" w:cs="Times New Roman"/>
          <w:color w:val="3C4052"/>
          <w:sz w:val="24"/>
          <w:szCs w:val="24"/>
        </w:rPr>
        <w:t>.</w:t>
      </w:r>
    </w:p>
    <w:p w:rsidR="009E3D2C" w:rsidRPr="00757745" w:rsidRDefault="009E3D2C" w:rsidP="00C72BA3">
      <w:pPr>
        <w:shd w:val="clear" w:color="auto" w:fill="FFFFFF"/>
        <w:spacing w:after="0" w:line="240" w:lineRule="auto"/>
        <w:ind w:firstLine="567"/>
        <w:rPr>
          <w:rFonts w:ascii="Times New Roman" w:eastAsia="Times New Roman" w:hAnsi="Times New Roman" w:cs="Times New Roman"/>
          <w:color w:val="3C4052"/>
          <w:sz w:val="24"/>
          <w:szCs w:val="24"/>
        </w:rPr>
      </w:pPr>
      <w:r w:rsidRPr="00757745">
        <w:rPr>
          <w:rFonts w:ascii="Times New Roman" w:eastAsia="Times New Roman" w:hAnsi="Times New Roman" w:cs="Times New Roman"/>
          <w:color w:val="3C4052"/>
          <w:sz w:val="24"/>
          <w:szCs w:val="24"/>
        </w:rPr>
        <w:t>«Особенности ухода за больными после инсульта»</w:t>
      </w:r>
      <w:r w:rsidR="00C72BA3">
        <w:rPr>
          <w:rFonts w:ascii="Times New Roman" w:eastAsia="Times New Roman" w:hAnsi="Times New Roman" w:cs="Times New Roman"/>
          <w:color w:val="3C4052"/>
          <w:sz w:val="24"/>
          <w:szCs w:val="24"/>
        </w:rPr>
        <w:t>.</w:t>
      </w:r>
    </w:p>
    <w:p w:rsidR="009E3D2C" w:rsidRPr="00757745" w:rsidRDefault="009E3D2C" w:rsidP="00C72BA3">
      <w:pPr>
        <w:shd w:val="clear" w:color="auto" w:fill="FFFFFF"/>
        <w:spacing w:after="0" w:line="240" w:lineRule="auto"/>
        <w:ind w:firstLine="567"/>
        <w:rPr>
          <w:rFonts w:ascii="Times New Roman" w:eastAsia="Times New Roman" w:hAnsi="Times New Roman" w:cs="Times New Roman"/>
          <w:color w:val="3C4052"/>
          <w:sz w:val="24"/>
          <w:szCs w:val="24"/>
        </w:rPr>
      </w:pPr>
      <w:r w:rsidRPr="00757745">
        <w:rPr>
          <w:rFonts w:ascii="Times New Roman" w:eastAsia="Times New Roman" w:hAnsi="Times New Roman" w:cs="Times New Roman"/>
          <w:color w:val="3C4052"/>
          <w:sz w:val="24"/>
          <w:szCs w:val="24"/>
        </w:rPr>
        <w:t>«Особенности ухода за больным с деменцией. Основные симптомы и признаки. Стадии болезни. Особенности поведения и общения. Агрессивное поведение»</w:t>
      </w:r>
      <w:r w:rsidR="00C72BA3">
        <w:rPr>
          <w:rFonts w:ascii="Times New Roman" w:eastAsia="Times New Roman" w:hAnsi="Times New Roman" w:cs="Times New Roman"/>
          <w:color w:val="3C4052"/>
          <w:sz w:val="24"/>
          <w:szCs w:val="24"/>
        </w:rPr>
        <w:t>.</w:t>
      </w:r>
    </w:p>
    <w:p w:rsidR="009E3D2C" w:rsidRPr="00757745" w:rsidRDefault="009E3D2C" w:rsidP="00C72BA3">
      <w:pPr>
        <w:shd w:val="clear" w:color="auto" w:fill="FFFFFF"/>
        <w:spacing w:after="0" w:line="240" w:lineRule="auto"/>
        <w:ind w:firstLine="567"/>
        <w:rPr>
          <w:rFonts w:ascii="Times New Roman" w:eastAsia="Times New Roman" w:hAnsi="Times New Roman" w:cs="Times New Roman"/>
          <w:color w:val="3C4052"/>
          <w:sz w:val="24"/>
          <w:szCs w:val="24"/>
        </w:rPr>
      </w:pPr>
      <w:r w:rsidRPr="00757745">
        <w:rPr>
          <w:rFonts w:ascii="Times New Roman" w:eastAsia="Times New Roman" w:hAnsi="Times New Roman" w:cs="Times New Roman"/>
          <w:color w:val="3C4052"/>
          <w:sz w:val="24"/>
          <w:szCs w:val="24"/>
        </w:rPr>
        <w:t>«Особенности ухода за больными после перелома шейки бедра»</w:t>
      </w:r>
      <w:r w:rsidR="00C72BA3">
        <w:rPr>
          <w:rFonts w:ascii="Times New Roman" w:eastAsia="Times New Roman" w:hAnsi="Times New Roman" w:cs="Times New Roman"/>
          <w:color w:val="3C4052"/>
          <w:sz w:val="24"/>
          <w:szCs w:val="24"/>
        </w:rPr>
        <w:t>.</w:t>
      </w:r>
    </w:p>
    <w:p w:rsidR="009E3D2C" w:rsidRPr="00757745" w:rsidRDefault="009E3D2C" w:rsidP="00C72BA3">
      <w:pPr>
        <w:shd w:val="clear" w:color="auto" w:fill="FFFFFF"/>
        <w:spacing w:after="0" w:line="240" w:lineRule="auto"/>
        <w:ind w:firstLine="567"/>
        <w:rPr>
          <w:rFonts w:ascii="Times New Roman" w:eastAsia="Times New Roman" w:hAnsi="Times New Roman" w:cs="Times New Roman"/>
          <w:color w:val="3C4052"/>
          <w:sz w:val="24"/>
          <w:szCs w:val="24"/>
        </w:rPr>
      </w:pPr>
      <w:r w:rsidRPr="00757745">
        <w:rPr>
          <w:rFonts w:ascii="Times New Roman" w:eastAsia="Times New Roman" w:hAnsi="Times New Roman" w:cs="Times New Roman"/>
          <w:color w:val="3C4052"/>
          <w:sz w:val="24"/>
          <w:szCs w:val="24"/>
        </w:rPr>
        <w:t>«Особенности ухода за больными в послеоперационном периоде»</w:t>
      </w:r>
      <w:r w:rsidR="00C72BA3">
        <w:rPr>
          <w:rFonts w:ascii="Times New Roman" w:eastAsia="Times New Roman" w:hAnsi="Times New Roman" w:cs="Times New Roman"/>
          <w:color w:val="3C4052"/>
          <w:sz w:val="24"/>
          <w:szCs w:val="24"/>
        </w:rPr>
        <w:t>.</w:t>
      </w:r>
    </w:p>
    <w:p w:rsidR="00C72BA3" w:rsidRDefault="00C72BA3" w:rsidP="00C72BA3">
      <w:pPr>
        <w:shd w:val="clear" w:color="auto" w:fill="FFFFFF"/>
        <w:spacing w:after="0" w:line="240" w:lineRule="auto"/>
        <w:ind w:firstLine="567"/>
        <w:jc w:val="center"/>
        <w:rPr>
          <w:rFonts w:ascii="Times New Roman" w:eastAsia="Times New Roman" w:hAnsi="Times New Roman" w:cs="Times New Roman"/>
          <w:b/>
          <w:bCs/>
          <w:color w:val="3C4052"/>
          <w:sz w:val="24"/>
          <w:szCs w:val="24"/>
        </w:rPr>
      </w:pPr>
    </w:p>
    <w:p w:rsidR="009E3D2C" w:rsidRPr="0085156D" w:rsidRDefault="009E3D2C" w:rsidP="00C72BA3">
      <w:pPr>
        <w:shd w:val="clear" w:color="auto" w:fill="FFFFFF"/>
        <w:spacing w:after="0" w:line="240" w:lineRule="auto"/>
        <w:ind w:firstLine="567"/>
        <w:jc w:val="center"/>
        <w:rPr>
          <w:rFonts w:ascii="Times New Roman" w:eastAsia="Times New Roman" w:hAnsi="Times New Roman" w:cs="Times New Roman"/>
          <w:sz w:val="24"/>
          <w:szCs w:val="24"/>
        </w:rPr>
      </w:pPr>
      <w:r w:rsidRPr="0085156D">
        <w:rPr>
          <w:rFonts w:ascii="Times New Roman" w:eastAsia="Times New Roman" w:hAnsi="Times New Roman" w:cs="Times New Roman"/>
          <w:b/>
          <w:bCs/>
          <w:sz w:val="24"/>
          <w:szCs w:val="24"/>
        </w:rPr>
        <w:t>Примерная тематика занятий с выездом на дом</w:t>
      </w:r>
    </w:p>
    <w:p w:rsidR="009E3D2C" w:rsidRPr="0085156D" w:rsidRDefault="009E3D2C" w:rsidP="00C72BA3">
      <w:pPr>
        <w:shd w:val="clear" w:color="auto" w:fill="FFFFFF"/>
        <w:spacing w:after="0" w:line="240" w:lineRule="auto"/>
        <w:ind w:firstLine="567"/>
        <w:rPr>
          <w:rFonts w:ascii="Times New Roman" w:eastAsia="Times New Roman" w:hAnsi="Times New Roman" w:cs="Times New Roman"/>
          <w:sz w:val="24"/>
          <w:szCs w:val="24"/>
        </w:rPr>
      </w:pPr>
      <w:r w:rsidRPr="0085156D">
        <w:rPr>
          <w:rFonts w:ascii="Times New Roman" w:eastAsia="Times New Roman" w:hAnsi="Times New Roman" w:cs="Times New Roman"/>
          <w:sz w:val="24"/>
          <w:szCs w:val="24"/>
        </w:rPr>
        <w:t>«Организация пространства в доме: особенности помещения, основное и вспомогательное оборудование и его размещение, безопасность больного и ухаживающих лиц».</w:t>
      </w:r>
    </w:p>
    <w:p w:rsidR="009E3D2C" w:rsidRPr="0085156D" w:rsidRDefault="009E3D2C" w:rsidP="00C72BA3">
      <w:pPr>
        <w:shd w:val="clear" w:color="auto" w:fill="FFFFFF"/>
        <w:spacing w:after="0" w:line="240" w:lineRule="auto"/>
        <w:ind w:firstLine="567"/>
        <w:rPr>
          <w:rFonts w:ascii="Times New Roman" w:eastAsia="Times New Roman" w:hAnsi="Times New Roman" w:cs="Times New Roman"/>
          <w:sz w:val="24"/>
          <w:szCs w:val="24"/>
        </w:rPr>
      </w:pPr>
      <w:r w:rsidRPr="0085156D">
        <w:rPr>
          <w:rFonts w:ascii="Times New Roman" w:eastAsia="Times New Roman" w:hAnsi="Times New Roman" w:cs="Times New Roman"/>
          <w:sz w:val="24"/>
          <w:szCs w:val="24"/>
        </w:rPr>
        <w:t>«Гигиена маломобильного человека. Специальные средства для ухода и гигиенические принадлежности. Принципы подбора и правила использования»</w:t>
      </w:r>
      <w:r w:rsidR="00C72BA3" w:rsidRPr="0085156D">
        <w:rPr>
          <w:rFonts w:ascii="Times New Roman" w:eastAsia="Times New Roman" w:hAnsi="Times New Roman" w:cs="Times New Roman"/>
          <w:sz w:val="24"/>
          <w:szCs w:val="24"/>
        </w:rPr>
        <w:t>.</w:t>
      </w:r>
    </w:p>
    <w:p w:rsidR="009E3D2C" w:rsidRPr="0085156D" w:rsidRDefault="009E3D2C" w:rsidP="00C72BA3">
      <w:pPr>
        <w:shd w:val="clear" w:color="auto" w:fill="FFFFFF"/>
        <w:spacing w:after="0" w:line="240" w:lineRule="auto"/>
        <w:ind w:firstLine="567"/>
        <w:rPr>
          <w:rFonts w:ascii="Times New Roman" w:eastAsia="Times New Roman" w:hAnsi="Times New Roman" w:cs="Times New Roman"/>
          <w:sz w:val="24"/>
          <w:szCs w:val="24"/>
        </w:rPr>
      </w:pPr>
      <w:r w:rsidRPr="0085156D">
        <w:rPr>
          <w:rFonts w:ascii="Times New Roman" w:eastAsia="Times New Roman" w:hAnsi="Times New Roman" w:cs="Times New Roman"/>
          <w:sz w:val="24"/>
          <w:szCs w:val="24"/>
        </w:rPr>
        <w:t>«Смена постельного и нательного белья»</w:t>
      </w:r>
      <w:r w:rsidR="00C72BA3" w:rsidRPr="0085156D">
        <w:rPr>
          <w:rFonts w:ascii="Times New Roman" w:eastAsia="Times New Roman" w:hAnsi="Times New Roman" w:cs="Times New Roman"/>
          <w:sz w:val="24"/>
          <w:szCs w:val="24"/>
        </w:rPr>
        <w:t>.</w:t>
      </w:r>
    </w:p>
    <w:p w:rsidR="009E3D2C" w:rsidRPr="0085156D" w:rsidRDefault="009E3D2C" w:rsidP="00C72BA3">
      <w:pPr>
        <w:shd w:val="clear" w:color="auto" w:fill="FFFFFF"/>
        <w:spacing w:after="0" w:line="240" w:lineRule="auto"/>
        <w:ind w:firstLine="567"/>
        <w:rPr>
          <w:rFonts w:ascii="Times New Roman" w:eastAsia="Times New Roman" w:hAnsi="Times New Roman" w:cs="Times New Roman"/>
          <w:sz w:val="24"/>
          <w:szCs w:val="24"/>
        </w:rPr>
      </w:pPr>
      <w:r w:rsidRPr="0085156D">
        <w:rPr>
          <w:rFonts w:ascii="Times New Roman" w:eastAsia="Times New Roman" w:hAnsi="Times New Roman" w:cs="Times New Roman"/>
          <w:sz w:val="24"/>
          <w:szCs w:val="24"/>
        </w:rPr>
        <w:lastRenderedPageBreak/>
        <w:t>«Подготовка к кормлению. Прием пищи в кровати. Оборудование и приспособления для кормления ослабленных пациентов и с частичной физической утратой»</w:t>
      </w:r>
      <w:r w:rsidR="00C72BA3" w:rsidRPr="0085156D">
        <w:rPr>
          <w:rFonts w:ascii="Times New Roman" w:eastAsia="Times New Roman" w:hAnsi="Times New Roman" w:cs="Times New Roman"/>
          <w:sz w:val="24"/>
          <w:szCs w:val="24"/>
        </w:rPr>
        <w:t>.</w:t>
      </w:r>
    </w:p>
    <w:p w:rsidR="009E3D2C" w:rsidRPr="0085156D" w:rsidRDefault="009E3D2C" w:rsidP="00C72BA3">
      <w:pPr>
        <w:shd w:val="clear" w:color="auto" w:fill="FFFFFF"/>
        <w:spacing w:after="0" w:line="240" w:lineRule="auto"/>
        <w:ind w:firstLine="567"/>
        <w:rPr>
          <w:rFonts w:ascii="Times New Roman" w:eastAsia="Times New Roman" w:hAnsi="Times New Roman" w:cs="Times New Roman"/>
          <w:sz w:val="24"/>
          <w:szCs w:val="24"/>
        </w:rPr>
      </w:pPr>
      <w:r w:rsidRPr="0085156D">
        <w:rPr>
          <w:rFonts w:ascii="Times New Roman" w:eastAsia="Times New Roman" w:hAnsi="Times New Roman" w:cs="Times New Roman"/>
          <w:sz w:val="24"/>
          <w:szCs w:val="24"/>
        </w:rPr>
        <w:t>«Гигиенические процедуры у маломобильных пациентов: принятие душа, ванны, туалет; вспомогательное оборудование».</w:t>
      </w:r>
    </w:p>
    <w:p w:rsidR="009E3D2C" w:rsidRPr="0085156D" w:rsidRDefault="009E3D2C" w:rsidP="00C72BA3">
      <w:pPr>
        <w:shd w:val="clear" w:color="auto" w:fill="FFFFFF"/>
        <w:spacing w:after="0" w:line="240" w:lineRule="auto"/>
        <w:ind w:firstLine="567"/>
        <w:rPr>
          <w:rFonts w:ascii="Times New Roman" w:eastAsia="Times New Roman" w:hAnsi="Times New Roman" w:cs="Times New Roman"/>
          <w:sz w:val="24"/>
          <w:szCs w:val="24"/>
        </w:rPr>
      </w:pPr>
      <w:r w:rsidRPr="0085156D">
        <w:rPr>
          <w:rFonts w:ascii="Times New Roman" w:eastAsia="Times New Roman" w:hAnsi="Times New Roman" w:cs="Times New Roman"/>
          <w:sz w:val="24"/>
          <w:szCs w:val="24"/>
        </w:rPr>
        <w:t>«Перемещение человека в кровати и вне ее. Принципы и правила безопасности для нуждающегося в помощи и ухаживающего».</w:t>
      </w:r>
    </w:p>
    <w:p w:rsidR="00C72BA3" w:rsidRDefault="00C72BA3" w:rsidP="00C72BA3">
      <w:pPr>
        <w:shd w:val="clear" w:color="auto" w:fill="FFFFFF"/>
        <w:spacing w:after="0" w:line="240" w:lineRule="auto"/>
        <w:ind w:firstLine="567"/>
        <w:rPr>
          <w:rFonts w:ascii="Times New Roman" w:eastAsia="Times New Roman" w:hAnsi="Times New Roman" w:cs="Times New Roman"/>
          <w:sz w:val="24"/>
          <w:szCs w:val="24"/>
        </w:rPr>
      </w:pPr>
      <w:r w:rsidRPr="0085156D">
        <w:rPr>
          <w:rFonts w:ascii="Times New Roman" w:eastAsia="Times New Roman" w:hAnsi="Times New Roman" w:cs="Times New Roman"/>
          <w:sz w:val="24"/>
          <w:szCs w:val="24"/>
        </w:rPr>
        <w:t>«Помощь в оборудовании постельного места лежачего больного».</w:t>
      </w:r>
    </w:p>
    <w:p w:rsidR="0085156D" w:rsidRPr="0085156D" w:rsidRDefault="0085156D" w:rsidP="00C72BA3">
      <w:pPr>
        <w:shd w:val="clear" w:color="auto" w:fill="FFFFFF"/>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«Профилактика осложнений».</w:t>
      </w:r>
    </w:p>
    <w:p w:rsidR="00F94483" w:rsidRPr="00F94483" w:rsidRDefault="00F94483" w:rsidP="00F94483">
      <w:pPr>
        <w:spacing w:after="0" w:line="240" w:lineRule="auto"/>
        <w:jc w:val="right"/>
        <w:rPr>
          <w:rFonts w:ascii="Times New Roman" w:eastAsia="Times New Roman" w:hAnsi="Times New Roman" w:cs="Times New Roman"/>
        </w:rPr>
      </w:pPr>
      <w:r w:rsidRPr="00F94483">
        <w:rPr>
          <w:rFonts w:ascii="Times New Roman" w:eastAsia="Times New Roman" w:hAnsi="Times New Roman" w:cs="Times New Roman"/>
        </w:rPr>
        <w:t xml:space="preserve">Приложение </w:t>
      </w:r>
      <w:r w:rsidR="006508A6">
        <w:rPr>
          <w:rFonts w:ascii="Times New Roman" w:eastAsia="Times New Roman" w:hAnsi="Times New Roman" w:cs="Times New Roman"/>
        </w:rPr>
        <w:t>3</w:t>
      </w:r>
    </w:p>
    <w:p w:rsidR="00F94483" w:rsidRDefault="00F94483" w:rsidP="00F94483">
      <w:pPr>
        <w:spacing w:after="0" w:line="240" w:lineRule="auto"/>
        <w:jc w:val="right"/>
        <w:rPr>
          <w:rFonts w:ascii="Times New Roman" w:eastAsia="Times New Roman" w:hAnsi="Times New Roman" w:cs="Times New Roman"/>
        </w:rPr>
      </w:pPr>
      <w:r w:rsidRPr="00F94483">
        <w:rPr>
          <w:rFonts w:ascii="Times New Roman" w:eastAsia="Times New Roman" w:hAnsi="Times New Roman" w:cs="Times New Roman"/>
        </w:rPr>
        <w:t>К Положению о Школе ухода</w:t>
      </w:r>
    </w:p>
    <w:p w:rsidR="006508A6" w:rsidRDefault="00CB7575" w:rsidP="006508A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Журнал проведения консультаций Школы ухода.</w:t>
      </w:r>
    </w:p>
    <w:tbl>
      <w:tblPr>
        <w:tblStyle w:val="a6"/>
        <w:tblW w:w="9351" w:type="dxa"/>
        <w:tblLook w:val="04A0" w:firstRow="1" w:lastRow="0" w:firstColumn="1" w:lastColumn="0" w:noHBand="0" w:noVBand="1"/>
      </w:tblPr>
      <w:tblGrid>
        <w:gridCol w:w="616"/>
        <w:gridCol w:w="1634"/>
        <w:gridCol w:w="1998"/>
        <w:gridCol w:w="992"/>
        <w:gridCol w:w="992"/>
        <w:gridCol w:w="1560"/>
        <w:gridCol w:w="1559"/>
      </w:tblGrid>
      <w:tr w:rsidR="00A57577" w:rsidTr="00A57577">
        <w:tc>
          <w:tcPr>
            <w:tcW w:w="616" w:type="dxa"/>
          </w:tcPr>
          <w:p w:rsidR="00A57577" w:rsidRDefault="00A57577" w:rsidP="006508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1634" w:type="dxa"/>
          </w:tcPr>
          <w:p w:rsidR="00A57577" w:rsidRDefault="00A57577" w:rsidP="006508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Дата проведения консультации</w:t>
            </w:r>
          </w:p>
        </w:tc>
        <w:tc>
          <w:tcPr>
            <w:tcW w:w="1998" w:type="dxa"/>
          </w:tcPr>
          <w:p w:rsidR="00A57577" w:rsidRDefault="00A57577" w:rsidP="006508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Тема консультации</w:t>
            </w:r>
          </w:p>
        </w:tc>
        <w:tc>
          <w:tcPr>
            <w:tcW w:w="992" w:type="dxa"/>
          </w:tcPr>
          <w:p w:rsidR="00A57577" w:rsidRDefault="00A57577" w:rsidP="006508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 часов</w:t>
            </w:r>
          </w:p>
        </w:tc>
        <w:tc>
          <w:tcPr>
            <w:tcW w:w="992" w:type="dxa"/>
          </w:tcPr>
          <w:p w:rsidR="00A57577" w:rsidRDefault="00A57577" w:rsidP="006508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 чел.</w:t>
            </w:r>
          </w:p>
        </w:tc>
        <w:tc>
          <w:tcPr>
            <w:tcW w:w="1560" w:type="dxa"/>
          </w:tcPr>
          <w:p w:rsidR="00A57577" w:rsidRDefault="00A57577" w:rsidP="006508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ФИО специалиста</w:t>
            </w:r>
          </w:p>
        </w:tc>
        <w:tc>
          <w:tcPr>
            <w:tcW w:w="1559" w:type="dxa"/>
          </w:tcPr>
          <w:p w:rsidR="00A57577" w:rsidRDefault="00A57577" w:rsidP="006508A6">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Роспись специалиста</w:t>
            </w:r>
          </w:p>
        </w:tc>
      </w:tr>
      <w:tr w:rsidR="00A57577" w:rsidTr="00A57577">
        <w:tc>
          <w:tcPr>
            <w:tcW w:w="616" w:type="dxa"/>
          </w:tcPr>
          <w:p w:rsidR="00A57577" w:rsidRDefault="00A57577" w:rsidP="006508A6">
            <w:pPr>
              <w:jc w:val="center"/>
              <w:rPr>
                <w:rFonts w:ascii="Times New Roman" w:eastAsia="Times New Roman" w:hAnsi="Times New Roman" w:cs="Times New Roman"/>
                <w:sz w:val="24"/>
                <w:szCs w:val="24"/>
              </w:rPr>
            </w:pPr>
          </w:p>
        </w:tc>
        <w:tc>
          <w:tcPr>
            <w:tcW w:w="1634" w:type="dxa"/>
          </w:tcPr>
          <w:p w:rsidR="00A57577" w:rsidRDefault="00A57577" w:rsidP="006508A6">
            <w:pPr>
              <w:jc w:val="center"/>
              <w:rPr>
                <w:rFonts w:ascii="Times New Roman" w:eastAsia="Times New Roman" w:hAnsi="Times New Roman" w:cs="Times New Roman"/>
                <w:sz w:val="24"/>
                <w:szCs w:val="24"/>
              </w:rPr>
            </w:pPr>
          </w:p>
        </w:tc>
        <w:tc>
          <w:tcPr>
            <w:tcW w:w="1998" w:type="dxa"/>
          </w:tcPr>
          <w:p w:rsidR="00A57577" w:rsidRDefault="00A57577" w:rsidP="006508A6">
            <w:pPr>
              <w:jc w:val="center"/>
              <w:rPr>
                <w:rFonts w:ascii="Times New Roman" w:eastAsia="Times New Roman" w:hAnsi="Times New Roman" w:cs="Times New Roman"/>
                <w:sz w:val="24"/>
                <w:szCs w:val="24"/>
              </w:rPr>
            </w:pPr>
          </w:p>
        </w:tc>
        <w:tc>
          <w:tcPr>
            <w:tcW w:w="992" w:type="dxa"/>
          </w:tcPr>
          <w:p w:rsidR="00A57577" w:rsidRDefault="00A57577" w:rsidP="006508A6">
            <w:pPr>
              <w:jc w:val="center"/>
              <w:rPr>
                <w:rFonts w:ascii="Times New Roman" w:eastAsia="Times New Roman" w:hAnsi="Times New Roman" w:cs="Times New Roman"/>
                <w:sz w:val="24"/>
                <w:szCs w:val="24"/>
              </w:rPr>
            </w:pPr>
          </w:p>
        </w:tc>
        <w:tc>
          <w:tcPr>
            <w:tcW w:w="992" w:type="dxa"/>
          </w:tcPr>
          <w:p w:rsidR="00A57577" w:rsidRDefault="00A57577" w:rsidP="006508A6">
            <w:pPr>
              <w:jc w:val="center"/>
              <w:rPr>
                <w:rFonts w:ascii="Times New Roman" w:eastAsia="Times New Roman" w:hAnsi="Times New Roman" w:cs="Times New Roman"/>
                <w:sz w:val="24"/>
                <w:szCs w:val="24"/>
              </w:rPr>
            </w:pPr>
          </w:p>
        </w:tc>
        <w:tc>
          <w:tcPr>
            <w:tcW w:w="1560" w:type="dxa"/>
          </w:tcPr>
          <w:p w:rsidR="00A57577" w:rsidRDefault="00A57577" w:rsidP="006508A6">
            <w:pPr>
              <w:jc w:val="center"/>
              <w:rPr>
                <w:rFonts w:ascii="Times New Roman" w:eastAsia="Times New Roman" w:hAnsi="Times New Roman" w:cs="Times New Roman"/>
                <w:sz w:val="24"/>
                <w:szCs w:val="24"/>
              </w:rPr>
            </w:pPr>
          </w:p>
        </w:tc>
        <w:tc>
          <w:tcPr>
            <w:tcW w:w="1559" w:type="dxa"/>
          </w:tcPr>
          <w:p w:rsidR="00A57577" w:rsidRDefault="00A57577" w:rsidP="006508A6">
            <w:pPr>
              <w:jc w:val="center"/>
              <w:rPr>
                <w:rFonts w:ascii="Times New Roman" w:eastAsia="Times New Roman" w:hAnsi="Times New Roman" w:cs="Times New Roman"/>
                <w:sz w:val="24"/>
                <w:szCs w:val="24"/>
              </w:rPr>
            </w:pPr>
          </w:p>
        </w:tc>
      </w:tr>
    </w:tbl>
    <w:p w:rsidR="00CB7575" w:rsidRPr="006508A6" w:rsidRDefault="00CB7575" w:rsidP="006508A6">
      <w:pPr>
        <w:spacing w:after="0" w:line="240" w:lineRule="auto"/>
        <w:jc w:val="center"/>
        <w:rPr>
          <w:rFonts w:ascii="Times New Roman" w:eastAsia="Times New Roman" w:hAnsi="Times New Roman" w:cs="Times New Roman"/>
          <w:sz w:val="24"/>
          <w:szCs w:val="24"/>
        </w:rPr>
      </w:pPr>
    </w:p>
    <w:p w:rsidR="00F94483" w:rsidRPr="00F94483" w:rsidRDefault="00F94483" w:rsidP="00F94483">
      <w:pPr>
        <w:spacing w:after="0" w:line="240" w:lineRule="auto"/>
        <w:jc w:val="right"/>
        <w:rPr>
          <w:rFonts w:ascii="Times New Roman" w:eastAsia="Times New Roman" w:hAnsi="Times New Roman" w:cs="Times New Roman"/>
        </w:rPr>
      </w:pPr>
      <w:r w:rsidRPr="00F94483">
        <w:rPr>
          <w:rFonts w:ascii="Times New Roman" w:eastAsia="Times New Roman" w:hAnsi="Times New Roman" w:cs="Times New Roman"/>
        </w:rPr>
        <w:t xml:space="preserve">Приложение </w:t>
      </w:r>
      <w:r w:rsidR="00A57577">
        <w:rPr>
          <w:rFonts w:ascii="Times New Roman" w:eastAsia="Times New Roman" w:hAnsi="Times New Roman" w:cs="Times New Roman"/>
        </w:rPr>
        <w:t>4</w:t>
      </w:r>
    </w:p>
    <w:p w:rsidR="00F94483" w:rsidRPr="00F94483" w:rsidRDefault="00F94483" w:rsidP="00F94483">
      <w:pPr>
        <w:spacing w:after="0" w:line="240" w:lineRule="auto"/>
        <w:jc w:val="right"/>
        <w:rPr>
          <w:rFonts w:ascii="Times New Roman" w:eastAsia="Times New Roman" w:hAnsi="Times New Roman" w:cs="Times New Roman"/>
        </w:rPr>
      </w:pPr>
      <w:r w:rsidRPr="00F94483">
        <w:rPr>
          <w:rFonts w:ascii="Times New Roman" w:eastAsia="Times New Roman" w:hAnsi="Times New Roman" w:cs="Times New Roman"/>
        </w:rPr>
        <w:t>К Положению о Школе ухода</w:t>
      </w:r>
    </w:p>
    <w:p w:rsidR="00F94483" w:rsidRPr="00A57577" w:rsidRDefault="00A57577" w:rsidP="00A57577">
      <w:pPr>
        <w:spacing w:after="0" w:line="240" w:lineRule="auto"/>
        <w:jc w:val="cente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Отчет о проведении консультации Школы ухода</w:t>
      </w:r>
    </w:p>
    <w:tbl>
      <w:tblPr>
        <w:tblStyle w:val="a6"/>
        <w:tblW w:w="0" w:type="auto"/>
        <w:tblLook w:val="04A0" w:firstRow="1" w:lastRow="0" w:firstColumn="1" w:lastColumn="0" w:noHBand="0" w:noVBand="1"/>
      </w:tblPr>
      <w:tblGrid>
        <w:gridCol w:w="3681"/>
        <w:gridCol w:w="5664"/>
      </w:tblGrid>
      <w:tr w:rsidR="00A57577" w:rsidRPr="00A57577" w:rsidTr="00A57577">
        <w:tc>
          <w:tcPr>
            <w:tcW w:w="3681" w:type="dxa"/>
          </w:tcPr>
          <w:p w:rsidR="00A57577" w:rsidRPr="00A57577" w:rsidRDefault="00A57577" w:rsidP="00A57577">
            <w:pP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Дата проведения</w:t>
            </w:r>
          </w:p>
        </w:tc>
        <w:tc>
          <w:tcPr>
            <w:tcW w:w="5664" w:type="dxa"/>
          </w:tcPr>
          <w:p w:rsidR="00A57577" w:rsidRPr="00A57577" w:rsidRDefault="00A57577" w:rsidP="00A57577">
            <w:pP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ФИО специалиста</w:t>
            </w:r>
          </w:p>
        </w:tc>
      </w:tr>
      <w:tr w:rsidR="00A57577" w:rsidRPr="00A57577" w:rsidTr="009E3D2C">
        <w:tc>
          <w:tcPr>
            <w:tcW w:w="9345" w:type="dxa"/>
            <w:gridSpan w:val="2"/>
          </w:tcPr>
          <w:p w:rsidR="00A57577" w:rsidRPr="00A57577" w:rsidRDefault="00A57577" w:rsidP="00A57577">
            <w:pP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Место проведения: на дому (указать адрес) ___________________________________________</w:t>
            </w:r>
          </w:p>
          <w:p w:rsidR="00A57577" w:rsidRPr="00A57577" w:rsidRDefault="00A57577" w:rsidP="00A57577">
            <w:pP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 xml:space="preserve">                                  В Школе ухода</w:t>
            </w:r>
          </w:p>
        </w:tc>
      </w:tr>
      <w:tr w:rsidR="00A57577" w:rsidRPr="00A57577" w:rsidTr="00A57577">
        <w:tc>
          <w:tcPr>
            <w:tcW w:w="3681" w:type="dxa"/>
            <w:vMerge w:val="restart"/>
          </w:tcPr>
          <w:p w:rsidR="00A57577" w:rsidRPr="00A57577" w:rsidRDefault="00A57577" w:rsidP="00A57577">
            <w:pP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Тема консультации</w:t>
            </w:r>
          </w:p>
        </w:tc>
        <w:tc>
          <w:tcPr>
            <w:tcW w:w="5664" w:type="dxa"/>
          </w:tcPr>
          <w:p w:rsidR="00A57577" w:rsidRPr="00A57577" w:rsidRDefault="00A57577" w:rsidP="00A57577">
            <w:pP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Форма проведения (стационарная/выездная/дистанционная)</w:t>
            </w:r>
          </w:p>
        </w:tc>
      </w:tr>
      <w:tr w:rsidR="00A57577" w:rsidRPr="00A57577" w:rsidTr="00A57577">
        <w:tc>
          <w:tcPr>
            <w:tcW w:w="3681" w:type="dxa"/>
            <w:vMerge/>
          </w:tcPr>
          <w:p w:rsidR="00A57577" w:rsidRPr="00A57577" w:rsidRDefault="00A57577" w:rsidP="00A57577">
            <w:pPr>
              <w:rPr>
                <w:rFonts w:ascii="Times New Roman" w:eastAsia="Times New Roman" w:hAnsi="Times New Roman" w:cs="Times New Roman"/>
                <w:sz w:val="24"/>
                <w:szCs w:val="24"/>
              </w:rPr>
            </w:pPr>
          </w:p>
        </w:tc>
        <w:tc>
          <w:tcPr>
            <w:tcW w:w="5664" w:type="dxa"/>
          </w:tcPr>
          <w:p w:rsidR="00A57577" w:rsidRPr="00A57577" w:rsidRDefault="00A57577" w:rsidP="00A57577">
            <w:pP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Тип (открытая/закрытая группа, индивидуальная)</w:t>
            </w:r>
          </w:p>
        </w:tc>
      </w:tr>
      <w:tr w:rsidR="00A57577" w:rsidRPr="00A57577" w:rsidTr="00A57577">
        <w:tc>
          <w:tcPr>
            <w:tcW w:w="3681" w:type="dxa"/>
            <w:vMerge/>
          </w:tcPr>
          <w:p w:rsidR="00A57577" w:rsidRPr="00A57577" w:rsidRDefault="00A57577" w:rsidP="00A57577">
            <w:pPr>
              <w:rPr>
                <w:rFonts w:ascii="Times New Roman" w:eastAsia="Times New Roman" w:hAnsi="Times New Roman" w:cs="Times New Roman"/>
                <w:sz w:val="24"/>
                <w:szCs w:val="24"/>
              </w:rPr>
            </w:pPr>
          </w:p>
        </w:tc>
        <w:tc>
          <w:tcPr>
            <w:tcW w:w="5664" w:type="dxa"/>
          </w:tcPr>
          <w:p w:rsidR="00A57577" w:rsidRPr="00A57577" w:rsidRDefault="00A57577" w:rsidP="00A57577">
            <w:pP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Продолжительность проведения (кол-во часов)</w:t>
            </w:r>
          </w:p>
        </w:tc>
      </w:tr>
      <w:tr w:rsidR="00A57577" w:rsidRPr="00A57577" w:rsidTr="00A57577">
        <w:tc>
          <w:tcPr>
            <w:tcW w:w="3681" w:type="dxa"/>
          </w:tcPr>
          <w:p w:rsidR="00A57577" w:rsidRPr="00A57577" w:rsidRDefault="00A57577" w:rsidP="00A57577">
            <w:pP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Используемое оборудование</w:t>
            </w:r>
          </w:p>
        </w:tc>
        <w:tc>
          <w:tcPr>
            <w:tcW w:w="5664" w:type="dxa"/>
          </w:tcPr>
          <w:p w:rsidR="00A57577" w:rsidRPr="00A57577" w:rsidRDefault="00A57577" w:rsidP="00A57577">
            <w:pPr>
              <w:rPr>
                <w:rFonts w:ascii="Times New Roman" w:eastAsia="Times New Roman" w:hAnsi="Times New Roman" w:cs="Times New Roman"/>
                <w:sz w:val="24"/>
                <w:szCs w:val="24"/>
              </w:rPr>
            </w:pPr>
          </w:p>
        </w:tc>
      </w:tr>
      <w:tr w:rsidR="00A57577" w:rsidRPr="00A57577" w:rsidTr="00A57577">
        <w:tc>
          <w:tcPr>
            <w:tcW w:w="3681" w:type="dxa"/>
          </w:tcPr>
          <w:p w:rsidR="00A57577" w:rsidRPr="00A57577" w:rsidRDefault="00A57577" w:rsidP="00A57577">
            <w:pP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Кол-во лиц, получивших услуги Школы ухода</w:t>
            </w:r>
          </w:p>
        </w:tc>
        <w:tc>
          <w:tcPr>
            <w:tcW w:w="5664" w:type="dxa"/>
          </w:tcPr>
          <w:p w:rsidR="00A57577" w:rsidRPr="00A57577" w:rsidRDefault="00A57577" w:rsidP="00A57577">
            <w:pPr>
              <w:rPr>
                <w:rFonts w:ascii="Times New Roman" w:eastAsia="Times New Roman" w:hAnsi="Times New Roman" w:cs="Times New Roman"/>
                <w:sz w:val="24"/>
                <w:szCs w:val="24"/>
              </w:rPr>
            </w:pPr>
          </w:p>
        </w:tc>
      </w:tr>
    </w:tbl>
    <w:p w:rsidR="00A57577" w:rsidRPr="00A57577" w:rsidRDefault="00A57577" w:rsidP="00A57577">
      <w:pPr>
        <w:spacing w:after="0" w:line="240" w:lineRule="auto"/>
        <w:jc w:val="center"/>
        <w:rPr>
          <w:rFonts w:ascii="Times New Roman" w:eastAsia="Times New Roman" w:hAnsi="Times New Roman" w:cs="Times New Roman"/>
          <w:sz w:val="24"/>
          <w:szCs w:val="24"/>
        </w:rPr>
      </w:pPr>
    </w:p>
    <w:p w:rsidR="00A57577" w:rsidRPr="00A57577" w:rsidRDefault="00A57577" w:rsidP="00A57577">
      <w:pPr>
        <w:spacing w:after="0" w:line="240" w:lineRule="auto"/>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Специалист Школы ухода _________________________ (подпись)</w:t>
      </w:r>
    </w:p>
    <w:p w:rsidR="00A57577" w:rsidRDefault="00A57577" w:rsidP="00A57577">
      <w:pPr>
        <w:spacing w:after="0" w:line="240" w:lineRule="auto"/>
        <w:rPr>
          <w:rFonts w:ascii="Times New Roman" w:eastAsia="Times New Roman" w:hAnsi="Times New Roman" w:cs="Times New Roman"/>
        </w:rPr>
      </w:pPr>
    </w:p>
    <w:p w:rsidR="00F94483" w:rsidRPr="00F94483" w:rsidRDefault="00F94483" w:rsidP="00F94483">
      <w:pPr>
        <w:spacing w:after="0" w:line="240" w:lineRule="auto"/>
        <w:jc w:val="right"/>
        <w:rPr>
          <w:rFonts w:ascii="Times New Roman" w:eastAsia="Times New Roman" w:hAnsi="Times New Roman" w:cs="Times New Roman"/>
        </w:rPr>
      </w:pPr>
      <w:r w:rsidRPr="00F94483">
        <w:rPr>
          <w:rFonts w:ascii="Times New Roman" w:eastAsia="Times New Roman" w:hAnsi="Times New Roman" w:cs="Times New Roman"/>
        </w:rPr>
        <w:t xml:space="preserve">Приложение </w:t>
      </w:r>
      <w:r w:rsidR="00A57577">
        <w:rPr>
          <w:rFonts w:ascii="Times New Roman" w:eastAsia="Times New Roman" w:hAnsi="Times New Roman" w:cs="Times New Roman"/>
        </w:rPr>
        <w:t>5</w:t>
      </w:r>
    </w:p>
    <w:p w:rsidR="00F94483" w:rsidRPr="00F94483" w:rsidRDefault="00F94483" w:rsidP="00F94483">
      <w:pPr>
        <w:spacing w:after="0" w:line="240" w:lineRule="auto"/>
        <w:jc w:val="right"/>
        <w:rPr>
          <w:rFonts w:ascii="Times New Roman" w:eastAsia="Times New Roman" w:hAnsi="Times New Roman" w:cs="Times New Roman"/>
        </w:rPr>
      </w:pPr>
      <w:r w:rsidRPr="00F94483">
        <w:rPr>
          <w:rFonts w:ascii="Times New Roman" w:eastAsia="Times New Roman" w:hAnsi="Times New Roman" w:cs="Times New Roman"/>
        </w:rPr>
        <w:t>К Положению о Школе ухода</w:t>
      </w:r>
    </w:p>
    <w:p w:rsidR="00A57577" w:rsidRDefault="00A57577" w:rsidP="00A57577">
      <w:pPr>
        <w:spacing w:after="0" w:line="240" w:lineRule="auto"/>
        <w:jc w:val="center"/>
        <w:rPr>
          <w:rFonts w:ascii="Times New Roman" w:eastAsia="Times New Roman" w:hAnsi="Times New Roman" w:cs="Times New Roman"/>
          <w:sz w:val="24"/>
          <w:szCs w:val="24"/>
        </w:rPr>
      </w:pPr>
      <w:r w:rsidRPr="00A57577">
        <w:rPr>
          <w:rFonts w:ascii="Times New Roman" w:eastAsia="Times New Roman" w:hAnsi="Times New Roman" w:cs="Times New Roman"/>
          <w:sz w:val="24"/>
          <w:szCs w:val="24"/>
        </w:rPr>
        <w:t>Ежемесячный отчет проведения консультаций в Школе ухода</w:t>
      </w:r>
    </w:p>
    <w:p w:rsidR="00FA2B02" w:rsidRPr="00FA2B02" w:rsidRDefault="00FA2B02" w:rsidP="00A57577">
      <w:pPr>
        <w:spacing w:after="0" w:line="240" w:lineRule="auto"/>
        <w:jc w:val="center"/>
        <w:rPr>
          <w:rFonts w:ascii="Times New Roman" w:eastAsia="Times New Roman" w:hAnsi="Times New Roman" w:cs="Times New Roman"/>
          <w:sz w:val="24"/>
          <w:szCs w:val="24"/>
          <w:u w:val="single"/>
        </w:rPr>
      </w:pPr>
      <w:r w:rsidRPr="00FA2B02">
        <w:rPr>
          <w:rFonts w:ascii="Times New Roman" w:eastAsia="Times New Roman" w:hAnsi="Times New Roman" w:cs="Times New Roman"/>
          <w:sz w:val="24"/>
          <w:szCs w:val="24"/>
          <w:u w:val="single"/>
        </w:rPr>
        <w:t>ГБУ Амурской области «</w:t>
      </w:r>
      <w:proofErr w:type="spellStart"/>
      <w:r w:rsidRPr="00FA2B02">
        <w:rPr>
          <w:rFonts w:ascii="Times New Roman" w:eastAsia="Times New Roman" w:hAnsi="Times New Roman" w:cs="Times New Roman"/>
          <w:sz w:val="24"/>
          <w:szCs w:val="24"/>
          <w:u w:val="single"/>
        </w:rPr>
        <w:t>Зейский</w:t>
      </w:r>
      <w:proofErr w:type="spellEnd"/>
      <w:r w:rsidRPr="00FA2B02">
        <w:rPr>
          <w:rFonts w:ascii="Times New Roman" w:eastAsia="Times New Roman" w:hAnsi="Times New Roman" w:cs="Times New Roman"/>
          <w:sz w:val="24"/>
          <w:szCs w:val="24"/>
          <w:u w:val="single"/>
        </w:rPr>
        <w:t xml:space="preserve"> КЦСОН «Родник»</w:t>
      </w:r>
    </w:p>
    <w:p w:rsidR="00FA2B02" w:rsidRDefault="00FA2B02" w:rsidP="00A57577">
      <w:pPr>
        <w:spacing w:after="0" w:line="240" w:lineRule="auto"/>
        <w:jc w:val="center"/>
        <w:rPr>
          <w:rFonts w:ascii="Times New Roman" w:eastAsia="Times New Roman" w:hAnsi="Times New Roman" w:cs="Times New Roman"/>
          <w:sz w:val="24"/>
          <w:szCs w:val="24"/>
        </w:rPr>
      </w:pPr>
      <w:bookmarkStart w:id="0" w:name="_GoBack"/>
      <w:bookmarkEnd w:id="0"/>
    </w:p>
    <w:tbl>
      <w:tblPr>
        <w:tblStyle w:val="a6"/>
        <w:tblW w:w="0" w:type="auto"/>
        <w:tblLook w:val="04A0" w:firstRow="1" w:lastRow="0" w:firstColumn="1" w:lastColumn="0" w:noHBand="0" w:noVBand="1"/>
      </w:tblPr>
      <w:tblGrid>
        <w:gridCol w:w="2263"/>
        <w:gridCol w:w="1646"/>
        <w:gridCol w:w="1812"/>
        <w:gridCol w:w="1812"/>
        <w:gridCol w:w="1812"/>
      </w:tblGrid>
      <w:tr w:rsidR="00FA2B02" w:rsidTr="00FA2B02">
        <w:tc>
          <w:tcPr>
            <w:tcW w:w="2263" w:type="dxa"/>
            <w:vMerge w:val="restart"/>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Формы консультирования в Школе ухода</w:t>
            </w:r>
          </w:p>
        </w:tc>
        <w:tc>
          <w:tcPr>
            <w:tcW w:w="7082" w:type="dxa"/>
            <w:gridSpan w:val="4"/>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 граждан, прошедших консультации в Школе ухода</w:t>
            </w:r>
          </w:p>
        </w:tc>
      </w:tr>
      <w:tr w:rsidR="00FA2B02" w:rsidTr="00FA2B02">
        <w:tc>
          <w:tcPr>
            <w:tcW w:w="2263" w:type="dxa"/>
            <w:vMerge/>
          </w:tcPr>
          <w:p w:rsidR="00FA2B02" w:rsidRDefault="00FA2B02" w:rsidP="00A57577">
            <w:pPr>
              <w:jc w:val="center"/>
              <w:rPr>
                <w:rFonts w:ascii="Times New Roman" w:eastAsia="Times New Roman" w:hAnsi="Times New Roman" w:cs="Times New Roman"/>
                <w:sz w:val="24"/>
                <w:szCs w:val="24"/>
              </w:rPr>
            </w:pPr>
          </w:p>
        </w:tc>
        <w:tc>
          <w:tcPr>
            <w:tcW w:w="3458" w:type="dxa"/>
            <w:gridSpan w:val="2"/>
          </w:tcPr>
          <w:p w:rsidR="00FA2B02" w:rsidRDefault="00FA2B02" w:rsidP="00FA2B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Лица, осуществляющие уход</w:t>
            </w:r>
          </w:p>
        </w:tc>
        <w:tc>
          <w:tcPr>
            <w:tcW w:w="1812" w:type="dxa"/>
            <w:vMerge w:val="restart"/>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Социальные работники</w:t>
            </w:r>
          </w:p>
        </w:tc>
        <w:tc>
          <w:tcPr>
            <w:tcW w:w="1812" w:type="dxa"/>
            <w:vMerge w:val="restart"/>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Граждане, нужд-</w:t>
            </w:r>
            <w:proofErr w:type="spellStart"/>
            <w:r>
              <w:rPr>
                <w:rFonts w:ascii="Times New Roman" w:eastAsia="Times New Roman" w:hAnsi="Times New Roman" w:cs="Times New Roman"/>
                <w:sz w:val="24"/>
                <w:szCs w:val="24"/>
              </w:rPr>
              <w:t>ся</w:t>
            </w:r>
            <w:proofErr w:type="spellEnd"/>
            <w:r>
              <w:rPr>
                <w:rFonts w:ascii="Times New Roman" w:eastAsia="Times New Roman" w:hAnsi="Times New Roman" w:cs="Times New Roman"/>
                <w:sz w:val="24"/>
                <w:szCs w:val="24"/>
              </w:rPr>
              <w:t xml:space="preserve"> в посторонней помощи</w:t>
            </w:r>
          </w:p>
        </w:tc>
      </w:tr>
      <w:tr w:rsidR="00FA2B02" w:rsidTr="00FA2B02">
        <w:tc>
          <w:tcPr>
            <w:tcW w:w="2263" w:type="dxa"/>
            <w:vMerge/>
          </w:tcPr>
          <w:p w:rsidR="00FA2B02" w:rsidRDefault="00FA2B02" w:rsidP="00A57577">
            <w:pPr>
              <w:jc w:val="center"/>
              <w:rPr>
                <w:rFonts w:ascii="Times New Roman" w:eastAsia="Times New Roman" w:hAnsi="Times New Roman" w:cs="Times New Roman"/>
                <w:sz w:val="24"/>
                <w:szCs w:val="24"/>
              </w:rPr>
            </w:pPr>
          </w:p>
        </w:tc>
        <w:tc>
          <w:tcPr>
            <w:tcW w:w="1646" w:type="dxa"/>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родственники</w:t>
            </w:r>
          </w:p>
        </w:tc>
        <w:tc>
          <w:tcPr>
            <w:tcW w:w="1812" w:type="dxa"/>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иные</w:t>
            </w:r>
          </w:p>
        </w:tc>
        <w:tc>
          <w:tcPr>
            <w:tcW w:w="1812" w:type="dxa"/>
            <w:vMerge/>
          </w:tcPr>
          <w:p w:rsidR="00FA2B02" w:rsidRDefault="00FA2B02" w:rsidP="00A57577">
            <w:pPr>
              <w:jc w:val="center"/>
              <w:rPr>
                <w:rFonts w:ascii="Times New Roman" w:eastAsia="Times New Roman" w:hAnsi="Times New Roman" w:cs="Times New Roman"/>
                <w:sz w:val="24"/>
                <w:szCs w:val="24"/>
              </w:rPr>
            </w:pPr>
          </w:p>
        </w:tc>
        <w:tc>
          <w:tcPr>
            <w:tcW w:w="1812" w:type="dxa"/>
            <w:vMerge/>
          </w:tcPr>
          <w:p w:rsidR="00FA2B02" w:rsidRDefault="00FA2B02" w:rsidP="00A57577">
            <w:pPr>
              <w:jc w:val="center"/>
              <w:rPr>
                <w:rFonts w:ascii="Times New Roman" w:eastAsia="Times New Roman" w:hAnsi="Times New Roman" w:cs="Times New Roman"/>
                <w:sz w:val="24"/>
                <w:szCs w:val="24"/>
              </w:rPr>
            </w:pPr>
          </w:p>
        </w:tc>
      </w:tr>
      <w:tr w:rsidR="00FA2B02" w:rsidTr="00FA2B02">
        <w:tc>
          <w:tcPr>
            <w:tcW w:w="2263" w:type="dxa"/>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стационарной форме, в том числе</w:t>
            </w:r>
          </w:p>
        </w:tc>
        <w:tc>
          <w:tcPr>
            <w:tcW w:w="1646"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r>
      <w:tr w:rsidR="00FA2B02" w:rsidTr="00FA2B02">
        <w:tc>
          <w:tcPr>
            <w:tcW w:w="2263" w:type="dxa"/>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открытой группе</w:t>
            </w:r>
          </w:p>
        </w:tc>
        <w:tc>
          <w:tcPr>
            <w:tcW w:w="1646"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r>
      <w:tr w:rsidR="00FA2B02" w:rsidTr="00FA2B02">
        <w:tc>
          <w:tcPr>
            <w:tcW w:w="2263" w:type="dxa"/>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закрытой группе</w:t>
            </w:r>
          </w:p>
        </w:tc>
        <w:tc>
          <w:tcPr>
            <w:tcW w:w="1646"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r>
      <w:tr w:rsidR="00FA2B02" w:rsidTr="00FA2B02">
        <w:tc>
          <w:tcPr>
            <w:tcW w:w="2263" w:type="dxa"/>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выездной форме</w:t>
            </w:r>
          </w:p>
        </w:tc>
        <w:tc>
          <w:tcPr>
            <w:tcW w:w="1646"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r>
      <w:tr w:rsidR="00FA2B02" w:rsidTr="00FA2B02">
        <w:tc>
          <w:tcPr>
            <w:tcW w:w="2263" w:type="dxa"/>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дистанционном формате</w:t>
            </w:r>
          </w:p>
        </w:tc>
        <w:tc>
          <w:tcPr>
            <w:tcW w:w="1646"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r>
      <w:tr w:rsidR="00FA2B02" w:rsidTr="00FA2B02">
        <w:tc>
          <w:tcPr>
            <w:tcW w:w="2263" w:type="dxa"/>
          </w:tcPr>
          <w:p w:rsidR="00FA2B02" w:rsidRDefault="00FA2B02" w:rsidP="00A57577">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646"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c>
          <w:tcPr>
            <w:tcW w:w="1812" w:type="dxa"/>
          </w:tcPr>
          <w:p w:rsidR="00FA2B02" w:rsidRDefault="00FA2B02" w:rsidP="00A57577">
            <w:pPr>
              <w:jc w:val="center"/>
              <w:rPr>
                <w:rFonts w:ascii="Times New Roman" w:eastAsia="Times New Roman" w:hAnsi="Times New Roman" w:cs="Times New Roman"/>
                <w:sz w:val="24"/>
                <w:szCs w:val="24"/>
              </w:rPr>
            </w:pPr>
          </w:p>
        </w:tc>
      </w:tr>
    </w:tbl>
    <w:p w:rsidR="00FA2B02" w:rsidRPr="00A57577" w:rsidRDefault="00FA2B02" w:rsidP="00A57577">
      <w:pPr>
        <w:spacing w:after="0" w:line="240" w:lineRule="auto"/>
        <w:jc w:val="center"/>
        <w:rPr>
          <w:rFonts w:ascii="Times New Roman" w:eastAsia="Times New Roman" w:hAnsi="Times New Roman" w:cs="Times New Roman"/>
          <w:sz w:val="24"/>
          <w:szCs w:val="24"/>
        </w:rPr>
      </w:pPr>
    </w:p>
    <w:sectPr w:rsidR="00FA2B02" w:rsidRPr="00A57577" w:rsidSect="00D61BA2">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5F0A" w:rsidRDefault="00735F0A">
      <w:pPr>
        <w:spacing w:after="0" w:line="240" w:lineRule="auto"/>
      </w:pPr>
      <w:r>
        <w:separator/>
      </w:r>
    </w:p>
  </w:endnote>
  <w:endnote w:type="continuationSeparator" w:id="0">
    <w:p w:rsidR="00735F0A" w:rsidRDefault="00735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5F0A" w:rsidRDefault="00735F0A">
      <w:pPr>
        <w:spacing w:after="0" w:line="240" w:lineRule="auto"/>
      </w:pPr>
      <w:r>
        <w:separator/>
      </w:r>
    </w:p>
  </w:footnote>
  <w:footnote w:type="continuationSeparator" w:id="0">
    <w:p w:rsidR="00735F0A" w:rsidRDefault="00735F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D2C" w:rsidRDefault="009E3D2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B0A"/>
    <w:multiLevelType w:val="multilevel"/>
    <w:tmpl w:val="7EA61CBC"/>
    <w:lvl w:ilvl="0">
      <w:start w:val="2"/>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A066C0"/>
    <w:multiLevelType w:val="multilevel"/>
    <w:tmpl w:val="29CE34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5F2E14"/>
    <w:multiLevelType w:val="multilevel"/>
    <w:tmpl w:val="E6CCD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6A2DEC"/>
    <w:multiLevelType w:val="multilevel"/>
    <w:tmpl w:val="EF8444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915443"/>
    <w:multiLevelType w:val="multilevel"/>
    <w:tmpl w:val="C78E27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8CF7FBF"/>
    <w:multiLevelType w:val="multilevel"/>
    <w:tmpl w:val="159C6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DA7527"/>
    <w:multiLevelType w:val="multilevel"/>
    <w:tmpl w:val="3398B3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3104F0E"/>
    <w:multiLevelType w:val="multilevel"/>
    <w:tmpl w:val="11A09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1D5296"/>
    <w:multiLevelType w:val="multilevel"/>
    <w:tmpl w:val="F594C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FF2C60"/>
    <w:multiLevelType w:val="multilevel"/>
    <w:tmpl w:val="33083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0916AE"/>
    <w:multiLevelType w:val="multilevel"/>
    <w:tmpl w:val="A47ED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DB67E8"/>
    <w:multiLevelType w:val="multilevel"/>
    <w:tmpl w:val="E79CDA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7979D8"/>
    <w:multiLevelType w:val="multilevel"/>
    <w:tmpl w:val="5B842C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F085189"/>
    <w:multiLevelType w:val="multilevel"/>
    <w:tmpl w:val="47421E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390831"/>
    <w:multiLevelType w:val="multilevel"/>
    <w:tmpl w:val="F2AE7D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0940D59"/>
    <w:multiLevelType w:val="multilevel"/>
    <w:tmpl w:val="68E230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E804C6"/>
    <w:multiLevelType w:val="multilevel"/>
    <w:tmpl w:val="BC44156A"/>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15:restartNumberingAfterBreak="0">
    <w:nsid w:val="5F050230"/>
    <w:multiLevelType w:val="multilevel"/>
    <w:tmpl w:val="2D5808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2714865"/>
    <w:multiLevelType w:val="hybridMultilevel"/>
    <w:tmpl w:val="44ACE4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6EF1A33"/>
    <w:multiLevelType w:val="multilevel"/>
    <w:tmpl w:val="BF6043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4F42A9"/>
    <w:multiLevelType w:val="multilevel"/>
    <w:tmpl w:val="433A5C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472193E"/>
    <w:multiLevelType w:val="hybridMultilevel"/>
    <w:tmpl w:val="3AA2C4B0"/>
    <w:lvl w:ilvl="0" w:tplc="96244DE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A1F40F5"/>
    <w:multiLevelType w:val="multilevel"/>
    <w:tmpl w:val="546E69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F23482E"/>
    <w:multiLevelType w:val="multilevel"/>
    <w:tmpl w:val="9D4AC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6D3CF6"/>
    <w:multiLevelType w:val="multilevel"/>
    <w:tmpl w:val="D8A003A6"/>
    <w:lvl w:ilvl="0">
      <w:start w:val="4"/>
      <w:numFmt w:val="decimal"/>
      <w:lvlText w:val="%1."/>
      <w:lvlJc w:val="left"/>
      <w:pPr>
        <w:ind w:left="408" w:hanging="408"/>
      </w:pPr>
      <w:rPr>
        <w:rFonts w:hint="default"/>
      </w:rPr>
    </w:lvl>
    <w:lvl w:ilvl="1">
      <w:start w:val="5"/>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040" w:hanging="1800"/>
      </w:pPr>
      <w:rPr>
        <w:rFonts w:hint="default"/>
      </w:rPr>
    </w:lvl>
  </w:abstractNum>
  <w:num w:numId="1">
    <w:abstractNumId w:val="3"/>
  </w:num>
  <w:num w:numId="2">
    <w:abstractNumId w:val="12"/>
  </w:num>
  <w:num w:numId="3">
    <w:abstractNumId w:val="6"/>
  </w:num>
  <w:num w:numId="4">
    <w:abstractNumId w:val="13"/>
  </w:num>
  <w:num w:numId="5">
    <w:abstractNumId w:val="11"/>
  </w:num>
  <w:num w:numId="6">
    <w:abstractNumId w:val="16"/>
  </w:num>
  <w:num w:numId="7">
    <w:abstractNumId w:val="1"/>
  </w:num>
  <w:num w:numId="8">
    <w:abstractNumId w:val="17"/>
  </w:num>
  <w:num w:numId="9">
    <w:abstractNumId w:val="22"/>
  </w:num>
  <w:num w:numId="10">
    <w:abstractNumId w:val="19"/>
  </w:num>
  <w:num w:numId="11">
    <w:abstractNumId w:val="20"/>
  </w:num>
  <w:num w:numId="12">
    <w:abstractNumId w:val="14"/>
  </w:num>
  <w:num w:numId="13">
    <w:abstractNumId w:val="0"/>
  </w:num>
  <w:num w:numId="14">
    <w:abstractNumId w:val="15"/>
  </w:num>
  <w:num w:numId="15">
    <w:abstractNumId w:val="4"/>
  </w:num>
  <w:num w:numId="16">
    <w:abstractNumId w:val="24"/>
  </w:num>
  <w:num w:numId="17">
    <w:abstractNumId w:val="18"/>
  </w:num>
  <w:num w:numId="18">
    <w:abstractNumId w:val="21"/>
  </w:num>
  <w:num w:numId="19">
    <w:abstractNumId w:val="9"/>
  </w:num>
  <w:num w:numId="20">
    <w:abstractNumId w:val="8"/>
  </w:num>
  <w:num w:numId="21">
    <w:abstractNumId w:val="23"/>
    <w:lvlOverride w:ilvl="0">
      <w:startOverride w:val="2"/>
    </w:lvlOverride>
  </w:num>
  <w:num w:numId="22">
    <w:abstractNumId w:val="7"/>
    <w:lvlOverride w:ilvl="0">
      <w:startOverride w:val="14"/>
    </w:lvlOverride>
  </w:num>
  <w:num w:numId="23">
    <w:abstractNumId w:val="7"/>
    <w:lvlOverride w:ilvl="0">
      <w:startOverride w:val="15"/>
    </w:lvlOverride>
  </w:num>
  <w:num w:numId="24">
    <w:abstractNumId w:val="7"/>
    <w:lvlOverride w:ilvl="0">
      <w:startOverride w:val="16"/>
    </w:lvlOverride>
  </w:num>
  <w:num w:numId="25">
    <w:abstractNumId w:val="7"/>
    <w:lvlOverride w:ilvl="0">
      <w:startOverride w:val="17"/>
    </w:lvlOverride>
  </w:num>
  <w:num w:numId="26">
    <w:abstractNumId w:val="7"/>
    <w:lvlOverride w:ilvl="0">
      <w:startOverride w:val="18"/>
    </w:lvlOverride>
  </w:num>
  <w:num w:numId="27">
    <w:abstractNumId w:val="7"/>
    <w:lvlOverride w:ilvl="0">
      <w:startOverride w:val="19"/>
    </w:lvlOverride>
  </w:num>
  <w:num w:numId="28">
    <w:abstractNumId w:val="7"/>
    <w:lvlOverride w:ilvl="0">
      <w:startOverride w:val="20"/>
    </w:lvlOverride>
  </w:num>
  <w:num w:numId="29">
    <w:abstractNumId w:val="7"/>
    <w:lvlOverride w:ilvl="0">
      <w:startOverride w:val="21"/>
    </w:lvlOverride>
  </w:num>
  <w:num w:numId="30">
    <w:abstractNumId w:val="10"/>
  </w:num>
  <w:num w:numId="31">
    <w:abstractNumId w:val="2"/>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09D"/>
    <w:rsid w:val="0004309B"/>
    <w:rsid w:val="000649F6"/>
    <w:rsid w:val="001336E3"/>
    <w:rsid w:val="00195B90"/>
    <w:rsid w:val="001A26F2"/>
    <w:rsid w:val="001D00CC"/>
    <w:rsid w:val="001D76B6"/>
    <w:rsid w:val="001E73B5"/>
    <w:rsid w:val="002119D2"/>
    <w:rsid w:val="00221A5A"/>
    <w:rsid w:val="002720BF"/>
    <w:rsid w:val="002C74AD"/>
    <w:rsid w:val="00320D19"/>
    <w:rsid w:val="00324B0A"/>
    <w:rsid w:val="0039631D"/>
    <w:rsid w:val="003A22F4"/>
    <w:rsid w:val="003A55B5"/>
    <w:rsid w:val="00401F72"/>
    <w:rsid w:val="0042309D"/>
    <w:rsid w:val="004422AF"/>
    <w:rsid w:val="004626D6"/>
    <w:rsid w:val="0047308A"/>
    <w:rsid w:val="004A5065"/>
    <w:rsid w:val="004C4D27"/>
    <w:rsid w:val="004D170E"/>
    <w:rsid w:val="0050312E"/>
    <w:rsid w:val="006508A6"/>
    <w:rsid w:val="00665523"/>
    <w:rsid w:val="0069013F"/>
    <w:rsid w:val="006F03FA"/>
    <w:rsid w:val="006F16B5"/>
    <w:rsid w:val="00735F0A"/>
    <w:rsid w:val="00757745"/>
    <w:rsid w:val="007603B3"/>
    <w:rsid w:val="0078286D"/>
    <w:rsid w:val="007B2ECC"/>
    <w:rsid w:val="007B3F03"/>
    <w:rsid w:val="00847BE7"/>
    <w:rsid w:val="0085156D"/>
    <w:rsid w:val="008667BF"/>
    <w:rsid w:val="00897241"/>
    <w:rsid w:val="008C2AF6"/>
    <w:rsid w:val="008E0DF4"/>
    <w:rsid w:val="008F6665"/>
    <w:rsid w:val="00906DB3"/>
    <w:rsid w:val="0091082A"/>
    <w:rsid w:val="009202F8"/>
    <w:rsid w:val="00951AE2"/>
    <w:rsid w:val="009E3D2C"/>
    <w:rsid w:val="00A04CCC"/>
    <w:rsid w:val="00A14230"/>
    <w:rsid w:val="00A5006E"/>
    <w:rsid w:val="00A50B31"/>
    <w:rsid w:val="00A57577"/>
    <w:rsid w:val="00AB6031"/>
    <w:rsid w:val="00AE130E"/>
    <w:rsid w:val="00B1786A"/>
    <w:rsid w:val="00B729CB"/>
    <w:rsid w:val="00B72B5C"/>
    <w:rsid w:val="00BF34AC"/>
    <w:rsid w:val="00C72BA3"/>
    <w:rsid w:val="00C94C59"/>
    <w:rsid w:val="00CB19DC"/>
    <w:rsid w:val="00CB204D"/>
    <w:rsid w:val="00CB7575"/>
    <w:rsid w:val="00D3386F"/>
    <w:rsid w:val="00D41FCD"/>
    <w:rsid w:val="00D47747"/>
    <w:rsid w:val="00D61BA2"/>
    <w:rsid w:val="00D804F5"/>
    <w:rsid w:val="00DB3F2B"/>
    <w:rsid w:val="00DB6657"/>
    <w:rsid w:val="00E315F2"/>
    <w:rsid w:val="00E35DE4"/>
    <w:rsid w:val="00E40C7F"/>
    <w:rsid w:val="00E76507"/>
    <w:rsid w:val="00E80C01"/>
    <w:rsid w:val="00EB42F5"/>
    <w:rsid w:val="00EC5EC5"/>
    <w:rsid w:val="00EF2526"/>
    <w:rsid w:val="00F14CD9"/>
    <w:rsid w:val="00F505D0"/>
    <w:rsid w:val="00F537AD"/>
    <w:rsid w:val="00F55EB6"/>
    <w:rsid w:val="00F70E83"/>
    <w:rsid w:val="00F76E78"/>
    <w:rsid w:val="00F87205"/>
    <w:rsid w:val="00F877E7"/>
    <w:rsid w:val="00F94483"/>
    <w:rsid w:val="00FA2B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E90F0D-3455-4DD5-8FFD-345E99B60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1BA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55EB6"/>
    <w:pPr>
      <w:widowControl w:val="0"/>
      <w:autoSpaceDE w:val="0"/>
      <w:autoSpaceDN w:val="0"/>
      <w:spacing w:after="0" w:line="240" w:lineRule="auto"/>
    </w:pPr>
    <w:rPr>
      <w:rFonts w:ascii="Calibri" w:eastAsia="Times New Roman" w:hAnsi="Calibri" w:cs="Calibri"/>
      <w:b/>
      <w:szCs w:val="20"/>
    </w:rPr>
  </w:style>
  <w:style w:type="paragraph" w:styleId="a3">
    <w:name w:val="Normal (Web)"/>
    <w:basedOn w:val="a"/>
    <w:uiPriority w:val="99"/>
    <w:unhideWhenUsed/>
    <w:rsid w:val="004A50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
    <w:name w:val="Основной текст (2)_"/>
    <w:basedOn w:val="a0"/>
    <w:link w:val="20"/>
    <w:rsid w:val="00D41FCD"/>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D41FCD"/>
    <w:pPr>
      <w:widowControl w:val="0"/>
      <w:shd w:val="clear" w:color="auto" w:fill="FFFFFF"/>
      <w:spacing w:before="320" w:after="0" w:line="302" w:lineRule="exact"/>
      <w:jc w:val="center"/>
    </w:pPr>
    <w:rPr>
      <w:rFonts w:ascii="Times New Roman" w:eastAsia="Times New Roman" w:hAnsi="Times New Roman" w:cs="Times New Roman"/>
      <w:sz w:val="26"/>
      <w:szCs w:val="26"/>
    </w:rPr>
  </w:style>
  <w:style w:type="paragraph" w:styleId="a4">
    <w:name w:val="List Paragraph"/>
    <w:aliases w:val="- список,ПАРАГРАФ"/>
    <w:basedOn w:val="a"/>
    <w:link w:val="a5"/>
    <w:uiPriority w:val="34"/>
    <w:qFormat/>
    <w:rsid w:val="00D41FCD"/>
    <w:pPr>
      <w:ind w:left="720"/>
      <w:contextualSpacing/>
    </w:pPr>
  </w:style>
  <w:style w:type="table" w:styleId="a6">
    <w:name w:val="Table Grid"/>
    <w:basedOn w:val="a1"/>
    <w:uiPriority w:val="39"/>
    <w:rsid w:val="00CB7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а Знак"/>
    <w:aliases w:val="- список Знак,ПАРАГРАФ Знак"/>
    <w:link w:val="a4"/>
    <w:uiPriority w:val="34"/>
    <w:qFormat/>
    <w:locked/>
    <w:rsid w:val="00221A5A"/>
  </w:style>
  <w:style w:type="paragraph" w:customStyle="1" w:styleId="ConsPlusNormal">
    <w:name w:val="ConsPlusNormal"/>
    <w:rsid w:val="002119D2"/>
    <w:pPr>
      <w:widowControl w:val="0"/>
      <w:suppressAutoHyphens/>
      <w:autoSpaceDN w:val="0"/>
      <w:spacing w:after="0" w:line="240" w:lineRule="auto"/>
      <w:textAlignment w:val="baseline"/>
    </w:pPr>
    <w:rPr>
      <w:rFonts w:ascii="Arial" w:eastAsia="SimSun" w:hAnsi="Arial" w:cs="Arial"/>
      <w:kern w:val="3"/>
      <w:sz w:val="20"/>
      <w:szCs w:val="20"/>
    </w:rPr>
  </w:style>
  <w:style w:type="paragraph" w:styleId="a7">
    <w:name w:val="Balloon Text"/>
    <w:basedOn w:val="a"/>
    <w:link w:val="a8"/>
    <w:uiPriority w:val="99"/>
    <w:semiHidden/>
    <w:unhideWhenUsed/>
    <w:rsid w:val="0050312E"/>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0312E"/>
    <w:rPr>
      <w:rFonts w:ascii="Segoe UI" w:hAnsi="Segoe UI" w:cs="Segoe UI"/>
      <w:sz w:val="18"/>
      <w:szCs w:val="18"/>
    </w:rPr>
  </w:style>
  <w:style w:type="character" w:styleId="a9">
    <w:name w:val="Strong"/>
    <w:basedOn w:val="a0"/>
    <w:uiPriority w:val="22"/>
    <w:qFormat/>
    <w:rsid w:val="009E3D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631628">
      <w:bodyDiv w:val="1"/>
      <w:marLeft w:val="0"/>
      <w:marRight w:val="0"/>
      <w:marTop w:val="0"/>
      <w:marBottom w:val="0"/>
      <w:divBdr>
        <w:top w:val="none" w:sz="0" w:space="0" w:color="auto"/>
        <w:left w:val="none" w:sz="0" w:space="0" w:color="auto"/>
        <w:bottom w:val="none" w:sz="0" w:space="0" w:color="auto"/>
        <w:right w:val="none" w:sz="0" w:space="0" w:color="auto"/>
      </w:divBdr>
    </w:div>
    <w:div w:id="158935494">
      <w:bodyDiv w:val="1"/>
      <w:marLeft w:val="0"/>
      <w:marRight w:val="0"/>
      <w:marTop w:val="0"/>
      <w:marBottom w:val="0"/>
      <w:divBdr>
        <w:top w:val="none" w:sz="0" w:space="0" w:color="auto"/>
        <w:left w:val="none" w:sz="0" w:space="0" w:color="auto"/>
        <w:bottom w:val="none" w:sz="0" w:space="0" w:color="auto"/>
        <w:right w:val="none" w:sz="0" w:space="0" w:color="auto"/>
      </w:divBdr>
    </w:div>
    <w:div w:id="296229628">
      <w:bodyDiv w:val="1"/>
      <w:marLeft w:val="0"/>
      <w:marRight w:val="0"/>
      <w:marTop w:val="0"/>
      <w:marBottom w:val="0"/>
      <w:divBdr>
        <w:top w:val="none" w:sz="0" w:space="0" w:color="auto"/>
        <w:left w:val="none" w:sz="0" w:space="0" w:color="auto"/>
        <w:bottom w:val="none" w:sz="0" w:space="0" w:color="auto"/>
        <w:right w:val="none" w:sz="0" w:space="0" w:color="auto"/>
      </w:divBdr>
    </w:div>
    <w:div w:id="381908632">
      <w:bodyDiv w:val="1"/>
      <w:marLeft w:val="0"/>
      <w:marRight w:val="0"/>
      <w:marTop w:val="0"/>
      <w:marBottom w:val="0"/>
      <w:divBdr>
        <w:top w:val="none" w:sz="0" w:space="0" w:color="auto"/>
        <w:left w:val="none" w:sz="0" w:space="0" w:color="auto"/>
        <w:bottom w:val="none" w:sz="0" w:space="0" w:color="auto"/>
        <w:right w:val="none" w:sz="0" w:space="0" w:color="auto"/>
      </w:divBdr>
    </w:div>
    <w:div w:id="1037312966">
      <w:bodyDiv w:val="1"/>
      <w:marLeft w:val="0"/>
      <w:marRight w:val="0"/>
      <w:marTop w:val="0"/>
      <w:marBottom w:val="0"/>
      <w:divBdr>
        <w:top w:val="none" w:sz="0" w:space="0" w:color="auto"/>
        <w:left w:val="none" w:sz="0" w:space="0" w:color="auto"/>
        <w:bottom w:val="none" w:sz="0" w:space="0" w:color="auto"/>
        <w:right w:val="none" w:sz="0" w:space="0" w:color="auto"/>
      </w:divBdr>
    </w:div>
    <w:div w:id="1082604745">
      <w:bodyDiv w:val="1"/>
      <w:marLeft w:val="0"/>
      <w:marRight w:val="0"/>
      <w:marTop w:val="0"/>
      <w:marBottom w:val="0"/>
      <w:divBdr>
        <w:top w:val="none" w:sz="0" w:space="0" w:color="auto"/>
        <w:left w:val="none" w:sz="0" w:space="0" w:color="auto"/>
        <w:bottom w:val="none" w:sz="0" w:space="0" w:color="auto"/>
        <w:right w:val="none" w:sz="0" w:space="0" w:color="auto"/>
      </w:divBdr>
    </w:div>
    <w:div w:id="1121411908">
      <w:bodyDiv w:val="1"/>
      <w:marLeft w:val="0"/>
      <w:marRight w:val="0"/>
      <w:marTop w:val="0"/>
      <w:marBottom w:val="0"/>
      <w:divBdr>
        <w:top w:val="none" w:sz="0" w:space="0" w:color="auto"/>
        <w:left w:val="none" w:sz="0" w:space="0" w:color="auto"/>
        <w:bottom w:val="none" w:sz="0" w:space="0" w:color="auto"/>
        <w:right w:val="none" w:sz="0" w:space="0" w:color="auto"/>
      </w:divBdr>
    </w:div>
    <w:div w:id="1250653675">
      <w:bodyDiv w:val="1"/>
      <w:marLeft w:val="0"/>
      <w:marRight w:val="0"/>
      <w:marTop w:val="0"/>
      <w:marBottom w:val="0"/>
      <w:divBdr>
        <w:top w:val="none" w:sz="0" w:space="0" w:color="auto"/>
        <w:left w:val="none" w:sz="0" w:space="0" w:color="auto"/>
        <w:bottom w:val="none" w:sz="0" w:space="0" w:color="auto"/>
        <w:right w:val="none" w:sz="0" w:space="0" w:color="auto"/>
      </w:divBdr>
    </w:div>
    <w:div w:id="1452244452">
      <w:bodyDiv w:val="1"/>
      <w:marLeft w:val="0"/>
      <w:marRight w:val="0"/>
      <w:marTop w:val="0"/>
      <w:marBottom w:val="0"/>
      <w:divBdr>
        <w:top w:val="none" w:sz="0" w:space="0" w:color="auto"/>
        <w:left w:val="none" w:sz="0" w:space="0" w:color="auto"/>
        <w:bottom w:val="none" w:sz="0" w:space="0" w:color="auto"/>
        <w:right w:val="none" w:sz="0" w:space="0" w:color="auto"/>
      </w:divBdr>
    </w:div>
    <w:div w:id="1592083361">
      <w:bodyDiv w:val="1"/>
      <w:marLeft w:val="0"/>
      <w:marRight w:val="0"/>
      <w:marTop w:val="0"/>
      <w:marBottom w:val="0"/>
      <w:divBdr>
        <w:top w:val="none" w:sz="0" w:space="0" w:color="auto"/>
        <w:left w:val="none" w:sz="0" w:space="0" w:color="auto"/>
        <w:bottom w:val="none" w:sz="0" w:space="0" w:color="auto"/>
        <w:right w:val="none" w:sz="0" w:space="0" w:color="auto"/>
      </w:divBdr>
    </w:div>
    <w:div w:id="1920367229">
      <w:bodyDiv w:val="1"/>
      <w:marLeft w:val="0"/>
      <w:marRight w:val="0"/>
      <w:marTop w:val="0"/>
      <w:marBottom w:val="0"/>
      <w:divBdr>
        <w:top w:val="none" w:sz="0" w:space="0" w:color="auto"/>
        <w:left w:val="none" w:sz="0" w:space="0" w:color="auto"/>
        <w:bottom w:val="none" w:sz="0" w:space="0" w:color="auto"/>
        <w:right w:val="none" w:sz="0" w:space="0" w:color="auto"/>
      </w:divBdr>
    </w:div>
    <w:div w:id="20958537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7BE31B-3F93-4D9A-9EAB-76DEECD96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7</Pages>
  <Words>2206</Words>
  <Characters>12575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SelutinaOV</dc:creator>
  <cp:lastModifiedBy>Oksana</cp:lastModifiedBy>
  <cp:revision>16</cp:revision>
  <cp:lastPrinted>2023-04-12T05:49:00Z</cp:lastPrinted>
  <dcterms:created xsi:type="dcterms:W3CDTF">2022-01-28T04:01:00Z</dcterms:created>
  <dcterms:modified xsi:type="dcterms:W3CDTF">2023-06-08T05:07:00Z</dcterms:modified>
</cp:coreProperties>
</file>